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B7BD" w14:textId="77777777" w:rsidR="00210B49" w:rsidRPr="00210B49" w:rsidRDefault="00210B49" w:rsidP="00210B49">
      <w:pPr>
        <w:pStyle w:val="Heading1"/>
        <w:widowControl/>
        <w:pBdr>
          <w:bottom w:val="single" w:sz="4" w:space="1" w:color="auto"/>
        </w:pBdr>
        <w:jc w:val="right"/>
        <w:rPr>
          <w:rFonts w:ascii="Euclid Circular A Trial Bold" w:hAnsi="Euclid Circular A Trial Bold"/>
          <w:b/>
          <w:smallCaps/>
          <w:spacing w:val="20"/>
          <w:sz w:val="44"/>
          <w:szCs w:val="40"/>
        </w:rPr>
      </w:pPr>
      <w:r w:rsidRPr="00210B49">
        <w:rPr>
          <w:rFonts w:ascii="Euclid Circular A Trial Bold" w:hAnsi="Euclid Circular A Trial Bold"/>
          <w:noProof/>
          <w:color w:val="2B579A"/>
          <w:shd w:val="clear" w:color="auto" w:fill="E6E6E6"/>
        </w:rPr>
        <w:drawing>
          <wp:anchor distT="0" distB="0" distL="114300" distR="114300" simplePos="0" relativeHeight="251658240" behindDoc="0" locked="0" layoutInCell="1" allowOverlap="1" wp14:anchorId="3AF6ED4E" wp14:editId="07777777">
            <wp:simplePos x="0" y="0"/>
            <wp:positionH relativeFrom="column">
              <wp:posOffset>-76200</wp:posOffset>
            </wp:positionH>
            <wp:positionV relativeFrom="paragraph">
              <wp:posOffset>-114300</wp:posOffset>
            </wp:positionV>
            <wp:extent cx="1943100" cy="958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Lblack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100" cy="958850"/>
                    </a:xfrm>
                    <a:prstGeom prst="rect">
                      <a:avLst/>
                    </a:prstGeom>
                  </pic:spPr>
                </pic:pic>
              </a:graphicData>
            </a:graphic>
            <wp14:sizeRelH relativeFrom="page">
              <wp14:pctWidth>0</wp14:pctWidth>
            </wp14:sizeRelH>
            <wp14:sizeRelV relativeFrom="page">
              <wp14:pctHeight>0</wp14:pctHeight>
            </wp14:sizeRelV>
          </wp:anchor>
        </w:drawing>
      </w:r>
      <w:r w:rsidR="337DE1CC" w:rsidRPr="3170D535">
        <w:rPr>
          <w:rFonts w:ascii="Euclid Circular A Trial Bold" w:hAnsi="Euclid Circular A Trial Bold"/>
          <w:b/>
          <w:bCs/>
          <w:smallCaps/>
          <w:spacing w:val="20"/>
          <w:sz w:val="44"/>
          <w:szCs w:val="44"/>
        </w:rPr>
        <w:t>BOARD OF TRUSTEES</w:t>
      </w:r>
    </w:p>
    <w:p w14:paraId="0C03B16E" w14:textId="77777777" w:rsidR="00210B49" w:rsidRPr="000E7B6A" w:rsidRDefault="00210B49" w:rsidP="00210B49">
      <w:pPr>
        <w:pStyle w:val="Heading2"/>
        <w:widowControl/>
        <w:jc w:val="right"/>
        <w:rPr>
          <w:rFonts w:ascii="Euclid Circular A Trial Bold" w:hAnsi="Euclid Circular A Trial Bold"/>
          <w:b/>
          <w:spacing w:val="20"/>
          <w:sz w:val="32"/>
          <w:szCs w:val="44"/>
        </w:rPr>
      </w:pPr>
      <w:r w:rsidRPr="000E7B6A">
        <w:rPr>
          <w:rFonts w:ascii="Euclid Circular A Trial Bold" w:hAnsi="Euclid Circular A Trial Bold"/>
          <w:b/>
          <w:spacing w:val="20"/>
          <w:sz w:val="32"/>
          <w:szCs w:val="44"/>
        </w:rPr>
        <w:t>Meeting Minutes</w:t>
      </w:r>
    </w:p>
    <w:p w14:paraId="672A6659" w14:textId="77777777" w:rsidR="00E808AA" w:rsidRDefault="00E808AA"/>
    <w:p w14:paraId="32297B4E" w14:textId="77777777" w:rsidR="00210B49" w:rsidRDefault="00210B49" w:rsidP="007B5FD5">
      <w:pPr>
        <w:shd w:val="clear" w:color="auto" w:fill="262626" w:themeFill="text1" w:themeFillTint="D9"/>
        <w:spacing w:after="0"/>
        <w:rPr>
          <w:rFonts w:ascii="Euclid Circular A Trial Bold" w:hAnsi="Euclid Circular A Trial Bold"/>
          <w:b/>
          <w:color w:val="FFFFFF" w:themeColor="background1"/>
        </w:rPr>
      </w:pPr>
      <w:r>
        <w:rPr>
          <w:rFonts w:ascii="Euclid Circular A Trial Bold" w:hAnsi="Euclid Circular A Trial Bold"/>
          <w:b/>
          <w:color w:val="FFFFFF" w:themeColor="background1"/>
        </w:rPr>
        <w:t xml:space="preserve"> </w:t>
      </w:r>
      <w:r w:rsidRPr="00210B49">
        <w:rPr>
          <w:rFonts w:ascii="Euclid Circular A Trial Bold" w:hAnsi="Euclid Circular A Trial Bold"/>
          <w:b/>
          <w:color w:val="FFFFFF" w:themeColor="background1"/>
        </w:rPr>
        <w:t>LOCATION</w:t>
      </w:r>
    </w:p>
    <w:p w14:paraId="4932E9DE" w14:textId="5BB5DCF1" w:rsidR="00210B49" w:rsidRPr="00210B49" w:rsidRDefault="00483BF6" w:rsidP="333A208B">
      <w:pPr>
        <w:jc w:val="both"/>
        <w:rPr>
          <w:rFonts w:ascii="Source Sans Pro" w:hAnsi="Source Sans Pro"/>
          <w:color w:val="000000" w:themeColor="text1"/>
        </w:rPr>
      </w:pPr>
      <w:r w:rsidRPr="333A208B">
        <w:rPr>
          <w:rFonts w:ascii="Source Sans Pro" w:hAnsi="Source Sans Pro"/>
          <w:color w:val="000000" w:themeColor="text1"/>
        </w:rPr>
        <w:t xml:space="preserve"> Service </w:t>
      </w:r>
      <w:r w:rsidR="4A8B8101" w:rsidRPr="333A208B">
        <w:rPr>
          <w:rFonts w:ascii="Source Sans Pro" w:hAnsi="Source Sans Pro"/>
          <w:color w:val="000000" w:themeColor="text1"/>
        </w:rPr>
        <w:t>+</w:t>
      </w:r>
      <w:r w:rsidRPr="333A208B">
        <w:rPr>
          <w:rFonts w:ascii="Source Sans Pro" w:hAnsi="Source Sans Pro"/>
          <w:color w:val="000000" w:themeColor="text1"/>
        </w:rPr>
        <w:t xml:space="preserve"> Meeting Center, 814 West River Center Drive, Comstock Park, MI 49321 </w:t>
      </w:r>
      <w:r w:rsidR="083D6B67" w:rsidRPr="333A208B">
        <w:rPr>
          <w:rFonts w:ascii="Source Sans Pro" w:hAnsi="Source Sans Pro"/>
          <w:color w:val="000000" w:themeColor="text1"/>
        </w:rPr>
        <w:t>&amp; teleconference.</w:t>
      </w:r>
    </w:p>
    <w:p w14:paraId="4D4353B2" w14:textId="77777777" w:rsidR="00210B49" w:rsidRDefault="00210B49" w:rsidP="007B5FD5">
      <w:pPr>
        <w:shd w:val="clear" w:color="auto" w:fill="262626" w:themeFill="text1" w:themeFillTint="D9"/>
        <w:tabs>
          <w:tab w:val="left" w:pos="1836"/>
        </w:tabs>
        <w:spacing w:after="0"/>
        <w:rPr>
          <w:rFonts w:ascii="Euclid Circular A Trial Bold" w:hAnsi="Euclid Circular A Trial Bold"/>
          <w:b/>
          <w:color w:val="FFFFFF" w:themeColor="background1"/>
        </w:rPr>
      </w:pPr>
      <w:r>
        <w:rPr>
          <w:rFonts w:ascii="Euclid Circular A Trial Bold" w:hAnsi="Euclid Circular A Trial Bold"/>
          <w:b/>
          <w:color w:val="FFFFFF" w:themeColor="background1"/>
        </w:rPr>
        <w:t xml:space="preserve"> </w:t>
      </w:r>
      <w:r w:rsidR="007B5FD5" w:rsidRPr="00210B49">
        <w:rPr>
          <w:rFonts w:ascii="Euclid Circular A Trial Bold" w:hAnsi="Euclid Circular A Trial Bold"/>
          <w:b/>
          <w:color w:val="FFFFFF" w:themeColor="background1"/>
        </w:rPr>
        <w:t xml:space="preserve">DATE </w:t>
      </w:r>
      <w:r w:rsidR="007B5FD5">
        <w:rPr>
          <w:rFonts w:ascii="Euclid Circular A Trial Bold" w:hAnsi="Euclid Circular A Trial Bold"/>
          <w:b/>
          <w:color w:val="FFFFFF" w:themeColor="background1"/>
        </w:rPr>
        <w:t>+</w:t>
      </w:r>
      <w:r w:rsidRPr="00210B49">
        <w:rPr>
          <w:rFonts w:ascii="Euclid Circular A Trial Bold" w:hAnsi="Euclid Circular A Trial Bold"/>
          <w:b/>
          <w:color w:val="FFFFFF" w:themeColor="background1"/>
        </w:rPr>
        <w:t xml:space="preserve"> TIME</w:t>
      </w:r>
      <w:r w:rsidR="007B5FD5">
        <w:rPr>
          <w:rFonts w:ascii="Euclid Circular A Trial Bold" w:hAnsi="Euclid Circular A Trial Bold"/>
          <w:b/>
          <w:color w:val="FFFFFF" w:themeColor="background1"/>
        </w:rPr>
        <w:tab/>
      </w:r>
    </w:p>
    <w:p w14:paraId="143A5F6B" w14:textId="45B6CC60" w:rsidR="008E3C61" w:rsidRPr="008E3C61" w:rsidRDefault="004F2567" w:rsidP="008E3C61">
      <w:pPr>
        <w:tabs>
          <w:tab w:val="left" w:pos="1092"/>
        </w:tabs>
        <w:rPr>
          <w:rFonts w:ascii="Source Sans Pro" w:hAnsi="Source Sans Pro"/>
          <w:color w:val="000000"/>
        </w:rPr>
      </w:pPr>
      <w:r>
        <w:rPr>
          <w:rFonts w:ascii="Source Sans Pro" w:hAnsi="Source Sans Pro"/>
          <w:color w:val="000000"/>
        </w:rPr>
        <w:t>Thursday, June</w:t>
      </w:r>
      <w:r w:rsidR="00483BF6">
        <w:rPr>
          <w:rFonts w:ascii="Source Sans Pro" w:hAnsi="Source Sans Pro"/>
          <w:color w:val="000000"/>
        </w:rPr>
        <w:t xml:space="preserve"> 1</w:t>
      </w:r>
      <w:r>
        <w:rPr>
          <w:rFonts w:ascii="Source Sans Pro" w:hAnsi="Source Sans Pro"/>
          <w:color w:val="000000"/>
        </w:rPr>
        <w:t>7</w:t>
      </w:r>
      <w:r w:rsidR="006E2951">
        <w:rPr>
          <w:rFonts w:ascii="Source Sans Pro" w:hAnsi="Source Sans Pro"/>
          <w:color w:val="000000"/>
        </w:rPr>
        <w:t>, 2021</w:t>
      </w:r>
      <w:r w:rsidR="008E3C61" w:rsidRPr="008E3C61">
        <w:rPr>
          <w:rFonts w:ascii="Source Sans Pro" w:hAnsi="Source Sans Pro"/>
          <w:color w:val="000000"/>
        </w:rPr>
        <w:t xml:space="preserve"> at 4:30 </w:t>
      </w:r>
      <w:r w:rsidR="00385F4D">
        <w:rPr>
          <w:rFonts w:ascii="Source Sans Pro" w:hAnsi="Source Sans Pro"/>
          <w:color w:val="000000"/>
        </w:rPr>
        <w:t>PM</w:t>
      </w:r>
      <w:r>
        <w:rPr>
          <w:rFonts w:ascii="Source Sans Pro" w:hAnsi="Source Sans Pro"/>
          <w:color w:val="000000"/>
        </w:rPr>
        <w:t xml:space="preserve">. </w:t>
      </w:r>
    </w:p>
    <w:p w14:paraId="015CE31A" w14:textId="7C359076" w:rsidR="008E3C61" w:rsidRPr="00891CDE" w:rsidRDefault="008E3C61" w:rsidP="003A49CD">
      <w:pPr>
        <w:spacing w:after="0" w:line="240" w:lineRule="auto"/>
        <w:ind w:left="1440" w:hanging="1440"/>
        <w:jc w:val="both"/>
        <w:rPr>
          <w:rFonts w:ascii="Source Sans Pro" w:eastAsia="Times New Roman" w:hAnsi="Source Sans Pro" w:cs="Times New Roman"/>
          <w:highlight w:val="yellow"/>
        </w:rPr>
      </w:pPr>
      <w:r w:rsidRPr="008E3C61">
        <w:rPr>
          <w:rFonts w:ascii="Source Sans Pro" w:eastAsia="Times New Roman" w:hAnsi="Source Sans Pro" w:cs="Times New Roman"/>
          <w:b/>
        </w:rPr>
        <w:t>BOARD PRESENT</w:t>
      </w:r>
      <w:r w:rsidRPr="008E3C61">
        <w:rPr>
          <w:rFonts w:ascii="Source Sans Pro" w:eastAsia="Times New Roman" w:hAnsi="Source Sans Pro" w:cs="Times New Roman"/>
        </w:rPr>
        <w:t xml:space="preserve">: </w:t>
      </w:r>
      <w:r w:rsidRPr="00353F7E">
        <w:rPr>
          <w:rFonts w:ascii="Source Sans Pro" w:eastAsia="Times New Roman" w:hAnsi="Source Sans Pro" w:cs="Times New Roman"/>
        </w:rPr>
        <w:t xml:space="preserve">Shirley Bruursema, </w:t>
      </w:r>
      <w:r w:rsidR="006E2951" w:rsidRPr="00353F7E">
        <w:rPr>
          <w:rFonts w:ascii="Source Sans Pro" w:eastAsia="Times New Roman" w:hAnsi="Source Sans Pro" w:cs="Times New Roman"/>
        </w:rPr>
        <w:t>Peter Dykhuis</w:t>
      </w:r>
      <w:r w:rsidR="009D77FC" w:rsidRPr="00353F7E">
        <w:rPr>
          <w:rFonts w:ascii="Source Sans Pro" w:eastAsia="Times New Roman" w:hAnsi="Source Sans Pro" w:cs="Times New Roman"/>
        </w:rPr>
        <w:t xml:space="preserve">, </w:t>
      </w:r>
      <w:r w:rsidRPr="00810186">
        <w:rPr>
          <w:rFonts w:ascii="Source Sans Pro" w:eastAsia="Times New Roman" w:hAnsi="Source Sans Pro" w:cs="Times New Roman"/>
        </w:rPr>
        <w:t xml:space="preserve">Andrew Erlewein, </w:t>
      </w:r>
      <w:r w:rsidRPr="00F35FB8">
        <w:rPr>
          <w:rFonts w:ascii="Source Sans Pro" w:eastAsia="Times New Roman" w:hAnsi="Source Sans Pro" w:cs="Times New Roman"/>
        </w:rPr>
        <w:t>Sheri</w:t>
      </w:r>
      <w:r w:rsidR="009D77FC" w:rsidRPr="00F35FB8">
        <w:rPr>
          <w:rFonts w:ascii="Source Sans Pro" w:eastAsia="Times New Roman" w:hAnsi="Source Sans Pro" w:cs="Times New Roman"/>
        </w:rPr>
        <w:t xml:space="preserve"> Gilreath-Watts</w:t>
      </w:r>
      <w:r w:rsidR="001B1859">
        <w:rPr>
          <w:rFonts w:ascii="Source Sans Pro" w:eastAsia="Times New Roman" w:hAnsi="Source Sans Pro" w:cs="Times New Roman"/>
        </w:rPr>
        <w:t xml:space="preserve">, </w:t>
      </w:r>
      <w:r w:rsidR="009D77FC" w:rsidRPr="00353F7E">
        <w:rPr>
          <w:rFonts w:ascii="Source Sans Pro" w:eastAsia="Times New Roman" w:hAnsi="Source Sans Pro" w:cs="Times New Roman"/>
        </w:rPr>
        <w:t xml:space="preserve">Charles Myers, </w:t>
      </w:r>
      <w:r w:rsidRPr="00353F7E">
        <w:rPr>
          <w:rFonts w:ascii="Source Sans Pro" w:eastAsia="Times New Roman" w:hAnsi="Source Sans Pro" w:cs="Times New Roman"/>
        </w:rPr>
        <w:t xml:space="preserve">Tom Noreen, Caitie S. </w:t>
      </w:r>
      <w:r w:rsidR="001B1859" w:rsidRPr="00353F7E">
        <w:rPr>
          <w:rFonts w:ascii="Source Sans Pro" w:eastAsia="Times New Roman" w:hAnsi="Source Sans Pro" w:cs="Times New Roman"/>
        </w:rPr>
        <w:t>Oliver</w:t>
      </w:r>
      <w:r w:rsidR="001B1859">
        <w:rPr>
          <w:rFonts w:ascii="Source Sans Pro" w:eastAsia="Times New Roman" w:hAnsi="Source Sans Pro" w:cs="Times New Roman"/>
        </w:rPr>
        <w:t xml:space="preserve"> (</w:t>
      </w:r>
      <w:r w:rsidR="004F2567">
        <w:rPr>
          <w:rFonts w:ascii="Source Sans Pro" w:eastAsia="Times New Roman" w:hAnsi="Source Sans Pro" w:cs="Times New Roman"/>
        </w:rPr>
        <w:t>teleconference)</w:t>
      </w:r>
      <w:r w:rsidRPr="00353F7E">
        <w:rPr>
          <w:rFonts w:ascii="Source Sans Pro" w:eastAsia="Times New Roman" w:hAnsi="Source Sans Pro" w:cs="Times New Roman"/>
        </w:rPr>
        <w:t xml:space="preserve">, </w:t>
      </w:r>
      <w:r w:rsidR="001B1859">
        <w:rPr>
          <w:rFonts w:ascii="Source Sans Pro" w:eastAsia="Times New Roman" w:hAnsi="Source Sans Pro" w:cs="Times New Roman"/>
        </w:rPr>
        <w:t xml:space="preserve">and </w:t>
      </w:r>
      <w:r w:rsidRPr="00353F7E">
        <w:rPr>
          <w:rFonts w:ascii="Source Sans Pro" w:eastAsia="Times New Roman" w:hAnsi="Source Sans Pro" w:cs="Times New Roman"/>
        </w:rPr>
        <w:t>Penny Weller</w:t>
      </w:r>
    </w:p>
    <w:p w14:paraId="0A37501D" w14:textId="77777777" w:rsidR="008E3C61" w:rsidRPr="008E3C61" w:rsidRDefault="008E3C61" w:rsidP="008E3C61">
      <w:pPr>
        <w:spacing w:after="0" w:line="240" w:lineRule="auto"/>
        <w:ind w:left="1440" w:right="-198" w:hanging="1440"/>
        <w:jc w:val="both"/>
        <w:rPr>
          <w:rFonts w:ascii="Source Sans Pro" w:eastAsia="Times New Roman" w:hAnsi="Source Sans Pro" w:cs="Times New Roman"/>
        </w:rPr>
      </w:pPr>
    </w:p>
    <w:p w14:paraId="7AC96D57" w14:textId="77777777" w:rsidR="008E3C61" w:rsidRPr="008E3C61" w:rsidRDefault="008E3C61" w:rsidP="008E3C61">
      <w:pPr>
        <w:tabs>
          <w:tab w:val="left" w:pos="1080"/>
        </w:tabs>
        <w:spacing w:after="0" w:line="240" w:lineRule="auto"/>
        <w:ind w:right="-198"/>
        <w:rPr>
          <w:rFonts w:ascii="Source Sans Pro" w:eastAsia="Times New Roman" w:hAnsi="Source Sans Pro" w:cs="Times New Roman"/>
        </w:rPr>
      </w:pPr>
      <w:r w:rsidRPr="008E3C61">
        <w:rPr>
          <w:rFonts w:ascii="Source Sans Pro" w:eastAsia="Times New Roman" w:hAnsi="Source Sans Pro" w:cs="Times New Roman"/>
          <w:b/>
        </w:rPr>
        <w:t>BOARD ABSENT:</w:t>
      </w:r>
      <w:r w:rsidRPr="008E3C61">
        <w:rPr>
          <w:rFonts w:ascii="Source Sans Pro" w:eastAsia="Times New Roman" w:hAnsi="Source Sans Pro" w:cs="Times New Roman"/>
        </w:rPr>
        <w:t xml:space="preserve"> </w:t>
      </w:r>
      <w:r>
        <w:rPr>
          <w:rFonts w:ascii="Source Sans Pro" w:eastAsia="Times New Roman" w:hAnsi="Source Sans Pro" w:cs="Times New Roman"/>
        </w:rPr>
        <w:t xml:space="preserve"> </w:t>
      </w:r>
      <w:r w:rsidR="009D77FC">
        <w:rPr>
          <w:rFonts w:ascii="Source Sans Pro" w:eastAsia="Times New Roman" w:hAnsi="Source Sans Pro" w:cs="Times New Roman"/>
        </w:rPr>
        <w:t>None.</w:t>
      </w:r>
    </w:p>
    <w:p w14:paraId="5DAB6C7B" w14:textId="77777777" w:rsidR="008E3C61" w:rsidRPr="008E3C61" w:rsidRDefault="008E3C61" w:rsidP="008E3C61">
      <w:pPr>
        <w:tabs>
          <w:tab w:val="left" w:pos="1080"/>
        </w:tabs>
        <w:spacing w:after="0" w:line="240" w:lineRule="auto"/>
        <w:ind w:right="-198"/>
        <w:rPr>
          <w:rFonts w:ascii="Source Sans Pro" w:eastAsia="Times New Roman" w:hAnsi="Source Sans Pro" w:cs="Times New Roman"/>
        </w:rPr>
      </w:pPr>
    </w:p>
    <w:p w14:paraId="5B460E9C" w14:textId="2D146B55" w:rsidR="008E3C61" w:rsidRPr="008E3C61" w:rsidRDefault="008E3C61" w:rsidP="2C13E8CC">
      <w:pPr>
        <w:spacing w:after="0" w:line="240" w:lineRule="auto"/>
        <w:ind w:left="1440" w:hanging="1440"/>
        <w:jc w:val="both"/>
        <w:rPr>
          <w:rFonts w:ascii="Source Sans Pro" w:eastAsia="Times New Roman" w:hAnsi="Source Sans Pro" w:cs="Times New Roman"/>
        </w:rPr>
      </w:pPr>
      <w:r w:rsidRPr="333A208B">
        <w:rPr>
          <w:rFonts w:ascii="Source Sans Pro" w:eastAsia="Times New Roman" w:hAnsi="Source Sans Pro" w:cs="Times New Roman"/>
          <w:b/>
          <w:bCs/>
        </w:rPr>
        <w:t>STAFF PRESENT:</w:t>
      </w:r>
      <w:r w:rsidR="00E616BE" w:rsidRPr="333A208B">
        <w:rPr>
          <w:rFonts w:ascii="Source Sans Pro" w:eastAsia="Times New Roman" w:hAnsi="Source Sans Pro" w:cs="Times New Roman"/>
        </w:rPr>
        <w:t xml:space="preserve"> </w:t>
      </w:r>
      <w:r w:rsidR="001B1859" w:rsidRPr="333A208B">
        <w:rPr>
          <w:rFonts w:ascii="Source Sans Pro" w:eastAsia="Times New Roman" w:hAnsi="Source Sans Pro" w:cs="Times New Roman"/>
        </w:rPr>
        <w:t xml:space="preserve">Josh Bernstein, </w:t>
      </w:r>
      <w:r w:rsidR="007E779F" w:rsidRPr="333A208B">
        <w:rPr>
          <w:rFonts w:ascii="Source Sans Pro" w:eastAsia="Times New Roman" w:hAnsi="Source Sans Pro" w:cs="Times New Roman"/>
        </w:rPr>
        <w:t xml:space="preserve">Lulu </w:t>
      </w:r>
      <w:r w:rsidR="004F2567" w:rsidRPr="333A208B">
        <w:rPr>
          <w:rFonts w:ascii="Source Sans Pro" w:eastAsia="Times New Roman" w:hAnsi="Source Sans Pro" w:cs="Times New Roman"/>
        </w:rPr>
        <w:t xml:space="preserve">Brown, </w:t>
      </w:r>
      <w:r w:rsidR="001B1859" w:rsidRPr="333A208B">
        <w:rPr>
          <w:rFonts w:ascii="Source Sans Pro" w:eastAsia="Times New Roman" w:hAnsi="Source Sans Pro" w:cs="Times New Roman"/>
        </w:rPr>
        <w:t>Sheri Glon (teleconference)</w:t>
      </w:r>
      <w:r w:rsidR="32F40CF6" w:rsidRPr="333A208B">
        <w:rPr>
          <w:rFonts w:ascii="Source Sans Pro" w:eastAsia="Times New Roman" w:hAnsi="Source Sans Pro" w:cs="Times New Roman"/>
        </w:rPr>
        <w:t>,</w:t>
      </w:r>
      <w:r w:rsidR="008723D3" w:rsidRPr="333A208B">
        <w:rPr>
          <w:rFonts w:ascii="Source Sans Pro" w:eastAsia="Times New Roman" w:hAnsi="Source Sans Pro" w:cs="Times New Roman"/>
        </w:rPr>
        <w:t xml:space="preserve"> </w:t>
      </w:r>
      <w:r w:rsidRPr="333A208B">
        <w:rPr>
          <w:rFonts w:ascii="Source Sans Pro" w:eastAsia="Times New Roman" w:hAnsi="Source Sans Pro" w:cs="Times New Roman"/>
        </w:rPr>
        <w:t>Randy Goble,</w:t>
      </w:r>
      <w:r w:rsidR="00357A31" w:rsidRPr="333A208B">
        <w:rPr>
          <w:rFonts w:ascii="Source Sans Pro" w:eastAsia="Times New Roman" w:hAnsi="Source Sans Pro" w:cs="Times New Roman"/>
        </w:rPr>
        <w:t xml:space="preserve"> </w:t>
      </w:r>
      <w:r w:rsidR="0049013E" w:rsidRPr="333A208B">
        <w:rPr>
          <w:rFonts w:ascii="Source Sans Pro" w:eastAsia="Times New Roman" w:hAnsi="Source Sans Pro" w:cs="Times New Roman"/>
        </w:rPr>
        <w:t xml:space="preserve">Tricia Hetrick, </w:t>
      </w:r>
      <w:r w:rsidR="7FEAC69A" w:rsidRPr="333A208B">
        <w:rPr>
          <w:rFonts w:ascii="Source Sans Pro" w:eastAsia="Times New Roman" w:hAnsi="Source Sans Pro" w:cs="Times New Roman"/>
        </w:rPr>
        <w:t>Kim</w:t>
      </w:r>
      <w:r w:rsidR="1870A979" w:rsidRPr="333A208B">
        <w:rPr>
          <w:rFonts w:ascii="Source Sans Pro" w:eastAsia="Times New Roman" w:hAnsi="Source Sans Pro" w:cs="Times New Roman"/>
        </w:rPr>
        <w:t xml:space="preserve"> Linds</w:t>
      </w:r>
      <w:r w:rsidR="292DBFF4" w:rsidRPr="333A208B">
        <w:rPr>
          <w:rFonts w:ascii="Source Sans Pro" w:eastAsia="Times New Roman" w:hAnsi="Source Sans Pro" w:cs="Times New Roman"/>
        </w:rPr>
        <w:t>a</w:t>
      </w:r>
      <w:r w:rsidR="1870A979" w:rsidRPr="333A208B">
        <w:rPr>
          <w:rFonts w:ascii="Source Sans Pro" w:eastAsia="Times New Roman" w:hAnsi="Source Sans Pro" w:cs="Times New Roman"/>
        </w:rPr>
        <w:t xml:space="preserve">y, </w:t>
      </w:r>
      <w:r w:rsidRPr="333A208B">
        <w:rPr>
          <w:rFonts w:ascii="Source Sans Pro" w:eastAsia="Times New Roman" w:hAnsi="Source Sans Pro" w:cs="Times New Roman"/>
        </w:rPr>
        <w:t>Brian Mortimore,</w:t>
      </w:r>
      <w:r w:rsidR="00E616BE" w:rsidRPr="333A208B">
        <w:rPr>
          <w:rFonts w:ascii="Source Sans Pro" w:eastAsia="Times New Roman" w:hAnsi="Source Sans Pro" w:cs="Times New Roman"/>
        </w:rPr>
        <w:t xml:space="preserve"> </w:t>
      </w:r>
      <w:r w:rsidR="006E2951" w:rsidRPr="333A208B">
        <w:rPr>
          <w:rFonts w:ascii="Source Sans Pro" w:eastAsia="Times New Roman" w:hAnsi="Source Sans Pro" w:cs="Times New Roman"/>
        </w:rPr>
        <w:t xml:space="preserve">Christine Mwangi, </w:t>
      </w:r>
      <w:r w:rsidR="7319207B" w:rsidRPr="333A208B">
        <w:rPr>
          <w:rFonts w:ascii="Source Sans Pro" w:eastAsia="Times New Roman" w:hAnsi="Source Sans Pro" w:cs="Times New Roman"/>
        </w:rPr>
        <w:t xml:space="preserve">Elvia Myers, </w:t>
      </w:r>
      <w:r w:rsidR="0049013E" w:rsidRPr="333A208B">
        <w:rPr>
          <w:rFonts w:ascii="Source Sans Pro" w:eastAsia="Times New Roman" w:hAnsi="Source Sans Pro" w:cs="Times New Roman"/>
        </w:rPr>
        <w:t xml:space="preserve">Scott Ninemeier, </w:t>
      </w:r>
      <w:r w:rsidR="52A1BD82" w:rsidRPr="333A208B">
        <w:rPr>
          <w:rFonts w:ascii="Source Sans Pro" w:eastAsia="Times New Roman" w:hAnsi="Source Sans Pro" w:cs="Times New Roman"/>
        </w:rPr>
        <w:t xml:space="preserve">Kip Odell, </w:t>
      </w:r>
      <w:r w:rsidRPr="333A208B">
        <w:rPr>
          <w:rFonts w:ascii="Source Sans Pro" w:eastAsia="Times New Roman" w:hAnsi="Source Sans Pro" w:cs="Times New Roman"/>
        </w:rPr>
        <w:t>Kurt Stevens,</w:t>
      </w:r>
      <w:r w:rsidR="1880CBA2" w:rsidRPr="333A208B">
        <w:rPr>
          <w:rFonts w:ascii="Source Sans Pro" w:eastAsia="Times New Roman" w:hAnsi="Source Sans Pro" w:cs="Times New Roman"/>
        </w:rPr>
        <w:t xml:space="preserve"> Leigh Verburg (teleconference),</w:t>
      </w:r>
      <w:r w:rsidR="007E779F" w:rsidRPr="333A208B">
        <w:rPr>
          <w:rFonts w:ascii="Source Sans Pro" w:eastAsia="Times New Roman" w:hAnsi="Source Sans Pro" w:cs="Times New Roman"/>
        </w:rPr>
        <w:t xml:space="preserve"> Vanessa Walstra</w:t>
      </w:r>
      <w:r w:rsidR="001B1859" w:rsidRPr="333A208B">
        <w:rPr>
          <w:rFonts w:ascii="Source Sans Pro" w:eastAsia="Times New Roman" w:hAnsi="Source Sans Pro" w:cs="Times New Roman"/>
        </w:rPr>
        <w:t xml:space="preserve">, </w:t>
      </w:r>
      <w:r w:rsidRPr="333A208B">
        <w:rPr>
          <w:rFonts w:ascii="Source Sans Pro" w:eastAsia="Times New Roman" w:hAnsi="Source Sans Pro" w:cs="Times New Roman"/>
        </w:rPr>
        <w:t>Lance Werner</w:t>
      </w:r>
      <w:r w:rsidR="00510AA7" w:rsidRPr="333A208B">
        <w:rPr>
          <w:rFonts w:ascii="Source Sans Pro" w:eastAsia="Times New Roman" w:hAnsi="Source Sans Pro" w:cs="Times New Roman"/>
        </w:rPr>
        <w:t>,</w:t>
      </w:r>
      <w:r w:rsidR="007E779F" w:rsidRPr="333A208B">
        <w:rPr>
          <w:rFonts w:ascii="Source Sans Pro" w:eastAsia="Times New Roman" w:hAnsi="Source Sans Pro" w:cs="Times New Roman"/>
        </w:rPr>
        <w:t xml:space="preserve"> and</w:t>
      </w:r>
      <w:r w:rsidR="00510AA7" w:rsidRPr="333A208B">
        <w:rPr>
          <w:rFonts w:ascii="Source Sans Pro" w:eastAsia="Times New Roman" w:hAnsi="Source Sans Pro" w:cs="Times New Roman"/>
        </w:rPr>
        <w:t xml:space="preserve"> Carrie Wilson</w:t>
      </w:r>
      <w:r w:rsidR="006E2951" w:rsidRPr="333A208B">
        <w:rPr>
          <w:rFonts w:ascii="Source Sans Pro" w:eastAsia="Times New Roman" w:hAnsi="Source Sans Pro" w:cs="Times New Roman"/>
        </w:rPr>
        <w:t xml:space="preserve"> </w:t>
      </w:r>
    </w:p>
    <w:p w14:paraId="02EB378F" w14:textId="77777777" w:rsidR="008E3C61" w:rsidRPr="008E3C61" w:rsidRDefault="008E3C61" w:rsidP="008E3C61">
      <w:pPr>
        <w:spacing w:after="0" w:line="240" w:lineRule="auto"/>
        <w:ind w:left="1440" w:right="-198" w:hanging="1440"/>
        <w:jc w:val="both"/>
        <w:rPr>
          <w:rFonts w:ascii="Source Sans Pro" w:eastAsia="Times New Roman" w:hAnsi="Source Sans Pro" w:cs="Times New Roman"/>
        </w:rPr>
      </w:pPr>
    </w:p>
    <w:p w14:paraId="1CB26812" w14:textId="3673C8B4" w:rsidR="008E3C61" w:rsidRDefault="008E3C61" w:rsidP="003F7182">
      <w:pPr>
        <w:tabs>
          <w:tab w:val="left" w:pos="1080"/>
        </w:tabs>
        <w:spacing w:after="0" w:line="240" w:lineRule="auto"/>
        <w:ind w:left="1440" w:hanging="1440"/>
        <w:rPr>
          <w:rFonts w:ascii="Source Sans Pro" w:eastAsia="Times New Roman" w:hAnsi="Source Sans Pro" w:cs="Times New Roman"/>
        </w:rPr>
      </w:pPr>
      <w:r w:rsidRPr="333A208B">
        <w:rPr>
          <w:rFonts w:ascii="Source Sans Pro" w:eastAsia="Times New Roman" w:hAnsi="Source Sans Pro" w:cs="Times New Roman"/>
          <w:b/>
          <w:bCs/>
        </w:rPr>
        <w:t xml:space="preserve">GUESTS PRESENT: </w:t>
      </w:r>
      <w:r w:rsidR="1F98BA15" w:rsidRPr="333A208B">
        <w:rPr>
          <w:rFonts w:ascii="Source Sans Pro" w:eastAsia="Times New Roman" w:hAnsi="Source Sans Pro" w:cs="Times New Roman"/>
        </w:rPr>
        <w:t xml:space="preserve"> </w:t>
      </w:r>
      <w:r w:rsidR="24BFC5D6" w:rsidRPr="333A208B">
        <w:rPr>
          <w:rFonts w:ascii="Source Sans Pro" w:eastAsia="Times New Roman" w:hAnsi="Source Sans Pro" w:cs="Times New Roman"/>
        </w:rPr>
        <w:t>None.</w:t>
      </w:r>
    </w:p>
    <w:p w14:paraId="6A05A809" w14:textId="77777777" w:rsidR="008E3C61" w:rsidRPr="008E3C61" w:rsidRDefault="008E3C61" w:rsidP="008E3C61">
      <w:pPr>
        <w:tabs>
          <w:tab w:val="left" w:pos="1080"/>
        </w:tabs>
        <w:spacing w:after="0" w:line="240" w:lineRule="auto"/>
        <w:ind w:left="1440" w:right="-198" w:hanging="1440"/>
        <w:rPr>
          <w:rFonts w:ascii="Source Sans Pro" w:eastAsia="Times New Roman" w:hAnsi="Source Sans Pro" w:cs="Times New Roman"/>
        </w:rPr>
      </w:pPr>
    </w:p>
    <w:p w14:paraId="1B45C121" w14:textId="77777777" w:rsidR="008E3C61" w:rsidRPr="008E3C61" w:rsidRDefault="007B5FD5" w:rsidP="007B5FD5">
      <w:pPr>
        <w:shd w:val="clear" w:color="auto" w:fill="262626" w:themeFill="text1" w:themeFillTint="D9"/>
        <w:tabs>
          <w:tab w:val="left" w:pos="1092"/>
        </w:tabs>
        <w:rPr>
          <w:rFonts w:ascii="Source Sans Pro" w:hAnsi="Source Sans Pro"/>
          <w:color w:val="000000" w:themeColor="text1"/>
          <w:szCs w:val="28"/>
        </w:rPr>
      </w:pPr>
      <w:r>
        <w:rPr>
          <w:rFonts w:ascii="Source Sans Pro" w:hAnsi="Source Sans Pro"/>
          <w:color w:val="000000" w:themeColor="text1"/>
          <w:szCs w:val="28"/>
        </w:rPr>
        <w:t>..</w:t>
      </w:r>
    </w:p>
    <w:p w14:paraId="24FF8E13" w14:textId="77777777" w:rsidR="008E3C61" w:rsidRDefault="008E3C61" w:rsidP="008E3C61">
      <w:pPr>
        <w:pStyle w:val="ListParagraph"/>
        <w:numPr>
          <w:ilvl w:val="0"/>
          <w:numId w:val="3"/>
        </w:numPr>
        <w:spacing w:after="0"/>
        <w:rPr>
          <w:rFonts w:ascii="Source Sans Pro" w:hAnsi="Source Sans Pro"/>
          <w:b/>
          <w:color w:val="000000" w:themeColor="text1"/>
        </w:rPr>
      </w:pPr>
      <w:r>
        <w:rPr>
          <w:rFonts w:ascii="Source Sans Pro" w:hAnsi="Source Sans Pro"/>
          <w:b/>
          <w:color w:val="000000" w:themeColor="text1"/>
        </w:rPr>
        <w:t>CALL TO ORDER</w:t>
      </w:r>
    </w:p>
    <w:p w14:paraId="0B46E65E" w14:textId="479C387B" w:rsidR="008E3C61" w:rsidRDefault="008E3C61" w:rsidP="008E3C61">
      <w:pPr>
        <w:pStyle w:val="ListParagraph"/>
        <w:spacing w:after="0"/>
        <w:rPr>
          <w:rFonts w:ascii="Source Sans Pro" w:hAnsi="Source Sans Pro"/>
          <w:color w:val="000000" w:themeColor="text1"/>
        </w:rPr>
      </w:pPr>
      <w:r w:rsidRPr="008E3C61">
        <w:rPr>
          <w:rFonts w:ascii="Source Sans Pro" w:hAnsi="Source Sans Pro"/>
          <w:color w:val="000000" w:themeColor="text1"/>
        </w:rPr>
        <w:t xml:space="preserve">Chair </w:t>
      </w:r>
      <w:r w:rsidR="00510AA7">
        <w:rPr>
          <w:rFonts w:ascii="Source Sans Pro" w:hAnsi="Source Sans Pro"/>
          <w:color w:val="000000" w:themeColor="text1"/>
        </w:rPr>
        <w:t>Bruursema</w:t>
      </w:r>
      <w:r w:rsidRPr="008E3C61">
        <w:rPr>
          <w:rFonts w:ascii="Source Sans Pro" w:hAnsi="Source Sans Pro"/>
          <w:color w:val="000000" w:themeColor="text1"/>
        </w:rPr>
        <w:t xml:space="preserve"> called the meeting to order </w:t>
      </w:r>
      <w:r w:rsidRPr="00357A31">
        <w:rPr>
          <w:rFonts w:ascii="Source Sans Pro" w:hAnsi="Source Sans Pro"/>
          <w:color w:val="000000" w:themeColor="text1"/>
        </w:rPr>
        <w:t xml:space="preserve">at </w:t>
      </w:r>
      <w:r w:rsidR="002D0CC1" w:rsidRPr="00357A31">
        <w:rPr>
          <w:rFonts w:ascii="Source Sans Pro" w:hAnsi="Source Sans Pro"/>
          <w:color w:val="000000" w:themeColor="text1"/>
        </w:rPr>
        <w:t>4:</w:t>
      </w:r>
      <w:r w:rsidR="004F2567">
        <w:rPr>
          <w:rFonts w:ascii="Source Sans Pro" w:hAnsi="Source Sans Pro"/>
          <w:color w:val="000000" w:themeColor="text1"/>
        </w:rPr>
        <w:t xml:space="preserve"> </w:t>
      </w:r>
      <w:r w:rsidR="001B1859">
        <w:rPr>
          <w:rFonts w:ascii="Source Sans Pro" w:hAnsi="Source Sans Pro"/>
          <w:color w:val="000000" w:themeColor="text1"/>
        </w:rPr>
        <w:t>31</w:t>
      </w:r>
      <w:r w:rsidR="0049013E">
        <w:rPr>
          <w:rFonts w:ascii="Source Sans Pro" w:hAnsi="Source Sans Pro"/>
          <w:color w:val="000000" w:themeColor="text1"/>
        </w:rPr>
        <w:t xml:space="preserve"> </w:t>
      </w:r>
      <w:r w:rsidRPr="00357A31">
        <w:rPr>
          <w:rFonts w:ascii="Source Sans Pro" w:hAnsi="Source Sans Pro"/>
          <w:color w:val="000000" w:themeColor="text1"/>
        </w:rPr>
        <w:t>PM</w:t>
      </w:r>
      <w:r w:rsidRPr="00EB41E4">
        <w:rPr>
          <w:rFonts w:ascii="Source Sans Pro" w:hAnsi="Source Sans Pro"/>
          <w:color w:val="000000" w:themeColor="text1"/>
        </w:rPr>
        <w:t>.</w:t>
      </w:r>
    </w:p>
    <w:p w14:paraId="5A39BBE3" w14:textId="77777777" w:rsidR="002D0CC1" w:rsidRPr="002D0CC1" w:rsidRDefault="002D0CC1" w:rsidP="002D0CC1">
      <w:pPr>
        <w:spacing w:after="0"/>
        <w:rPr>
          <w:rFonts w:ascii="Source Sans Pro" w:hAnsi="Source Sans Pro"/>
          <w:color w:val="000000" w:themeColor="text1"/>
        </w:rPr>
      </w:pPr>
    </w:p>
    <w:p w14:paraId="0C25328D" w14:textId="77777777" w:rsidR="008E3C61" w:rsidRDefault="008E3C61" w:rsidP="008E3C61">
      <w:pPr>
        <w:pStyle w:val="ListParagraph"/>
        <w:numPr>
          <w:ilvl w:val="0"/>
          <w:numId w:val="3"/>
        </w:numPr>
        <w:spacing w:after="0"/>
        <w:rPr>
          <w:rFonts w:ascii="Source Sans Pro" w:hAnsi="Source Sans Pro"/>
          <w:b/>
          <w:color w:val="000000" w:themeColor="text1"/>
        </w:rPr>
      </w:pPr>
      <w:r>
        <w:rPr>
          <w:rFonts w:ascii="Source Sans Pro" w:hAnsi="Source Sans Pro"/>
          <w:b/>
          <w:color w:val="000000" w:themeColor="text1"/>
        </w:rPr>
        <w:t>PLEDGE OF ALLEGIANCE</w:t>
      </w:r>
    </w:p>
    <w:p w14:paraId="41C8F396" w14:textId="77777777" w:rsidR="008E3C61" w:rsidRPr="006E2951" w:rsidRDefault="008E3C61" w:rsidP="006E2951">
      <w:pPr>
        <w:spacing w:after="0"/>
        <w:rPr>
          <w:rFonts w:ascii="Source Sans Pro" w:hAnsi="Source Sans Pro"/>
          <w:b/>
          <w:color w:val="000000" w:themeColor="text1"/>
        </w:rPr>
      </w:pPr>
    </w:p>
    <w:p w14:paraId="521EB1D7" w14:textId="77777777" w:rsidR="008E3C61" w:rsidRDefault="008E3C61" w:rsidP="008E3C61">
      <w:pPr>
        <w:pStyle w:val="ListParagraph"/>
        <w:numPr>
          <w:ilvl w:val="0"/>
          <w:numId w:val="3"/>
        </w:numPr>
        <w:spacing w:after="0"/>
        <w:rPr>
          <w:rFonts w:ascii="Source Sans Pro" w:hAnsi="Source Sans Pro"/>
          <w:b/>
          <w:color w:val="000000" w:themeColor="text1"/>
        </w:rPr>
      </w:pPr>
      <w:r>
        <w:rPr>
          <w:rFonts w:ascii="Source Sans Pro" w:hAnsi="Source Sans Pro"/>
          <w:b/>
          <w:color w:val="000000" w:themeColor="text1"/>
        </w:rPr>
        <w:t>CONSENT AGENDA</w:t>
      </w:r>
      <w:r w:rsidR="00801E85" w:rsidRPr="00801E85">
        <w:rPr>
          <w:rFonts w:ascii="Source Sans Pro" w:hAnsi="Source Sans Pro"/>
          <w:b/>
          <w:color w:val="000000" w:themeColor="text1"/>
          <w:sz w:val="24"/>
        </w:rPr>
        <w:t>*</w:t>
      </w:r>
    </w:p>
    <w:p w14:paraId="73828799" w14:textId="77777777" w:rsidR="008E3C61" w:rsidRPr="00385F4D" w:rsidRDefault="00385F4D" w:rsidP="00385F4D">
      <w:pPr>
        <w:pStyle w:val="ListParagraph"/>
        <w:numPr>
          <w:ilvl w:val="0"/>
          <w:numId w:val="5"/>
        </w:numPr>
        <w:spacing w:after="0"/>
        <w:rPr>
          <w:rFonts w:ascii="Source Sans Pro" w:hAnsi="Source Sans Pro"/>
          <w:color w:val="000000" w:themeColor="text1"/>
        </w:rPr>
      </w:pPr>
      <w:r w:rsidRPr="00385F4D">
        <w:rPr>
          <w:rFonts w:ascii="Source Sans Pro" w:hAnsi="Source Sans Pro"/>
          <w:color w:val="000000" w:themeColor="text1"/>
        </w:rPr>
        <w:t>Approval of Agenda</w:t>
      </w:r>
    </w:p>
    <w:p w14:paraId="1EC3DCC1" w14:textId="4DD5F85C" w:rsidR="00385F4D" w:rsidRDefault="003046B1" w:rsidP="00385F4D">
      <w:pPr>
        <w:pStyle w:val="ListParagraph"/>
        <w:numPr>
          <w:ilvl w:val="0"/>
          <w:numId w:val="5"/>
        </w:numPr>
        <w:spacing w:after="0"/>
        <w:rPr>
          <w:rFonts w:ascii="Source Sans Pro" w:hAnsi="Source Sans Pro"/>
          <w:color w:val="000000" w:themeColor="text1"/>
        </w:rPr>
      </w:pPr>
      <w:r>
        <w:rPr>
          <w:rFonts w:ascii="Source Sans Pro" w:hAnsi="Source Sans Pro"/>
          <w:color w:val="000000" w:themeColor="text1"/>
        </w:rPr>
        <w:t xml:space="preserve">Approval of </w:t>
      </w:r>
      <w:r w:rsidR="004F2567">
        <w:rPr>
          <w:rFonts w:ascii="Source Sans Pro" w:hAnsi="Source Sans Pro"/>
          <w:color w:val="000000" w:themeColor="text1"/>
        </w:rPr>
        <w:t>Minutes: May 20</w:t>
      </w:r>
      <w:r w:rsidR="00891CDE">
        <w:rPr>
          <w:rFonts w:ascii="Source Sans Pro" w:hAnsi="Source Sans Pro"/>
          <w:color w:val="000000" w:themeColor="text1"/>
        </w:rPr>
        <w:t>, 2021</w:t>
      </w:r>
    </w:p>
    <w:p w14:paraId="1B18C9CD" w14:textId="28773C4E" w:rsidR="00385F4D" w:rsidRPr="001B0CA7" w:rsidRDefault="00385F4D" w:rsidP="3170D535">
      <w:pPr>
        <w:spacing w:after="0"/>
        <w:ind w:firstLine="720"/>
        <w:jc w:val="both"/>
        <w:rPr>
          <w:rFonts w:ascii="Source Sans Pro" w:hAnsi="Source Sans Pro"/>
          <w:b/>
          <w:bCs/>
          <w:color w:val="000000" w:themeColor="text1"/>
        </w:rPr>
      </w:pPr>
      <w:r w:rsidRPr="3170D535">
        <w:rPr>
          <w:rFonts w:ascii="Source Sans Pro" w:hAnsi="Source Sans Pro"/>
          <w:b/>
          <w:bCs/>
          <w:color w:val="000000" w:themeColor="text1"/>
          <w:u w:val="single"/>
        </w:rPr>
        <w:t>Motion</w:t>
      </w:r>
      <w:r w:rsidRPr="3170D535">
        <w:rPr>
          <w:rFonts w:ascii="Source Sans Pro" w:hAnsi="Source Sans Pro"/>
          <w:b/>
          <w:bCs/>
          <w:color w:val="000000" w:themeColor="text1"/>
        </w:rPr>
        <w:t xml:space="preserve">: </w:t>
      </w:r>
      <w:r w:rsidR="00510AA7" w:rsidRPr="3170D535">
        <w:rPr>
          <w:rFonts w:ascii="Source Sans Pro" w:hAnsi="Source Sans Pro"/>
          <w:b/>
          <w:bCs/>
          <w:color w:val="000000" w:themeColor="text1"/>
        </w:rPr>
        <w:t>M</w:t>
      </w:r>
      <w:r w:rsidR="001B1859">
        <w:rPr>
          <w:rFonts w:ascii="Source Sans Pro" w:hAnsi="Source Sans Pro"/>
          <w:b/>
          <w:bCs/>
          <w:color w:val="000000" w:themeColor="text1"/>
        </w:rPr>
        <w:t xml:space="preserve">s. Weller </w:t>
      </w:r>
      <w:r w:rsidR="00810186">
        <w:rPr>
          <w:rFonts w:ascii="Source Sans Pro" w:hAnsi="Source Sans Pro"/>
          <w:b/>
          <w:bCs/>
          <w:color w:val="000000" w:themeColor="text1"/>
        </w:rPr>
        <w:t>moved</w:t>
      </w:r>
      <w:r w:rsidRPr="3170D535">
        <w:rPr>
          <w:rFonts w:ascii="Source Sans Pro" w:hAnsi="Source Sans Pro"/>
          <w:b/>
          <w:bCs/>
          <w:color w:val="000000" w:themeColor="text1"/>
        </w:rPr>
        <w:t xml:space="preserve"> to approve the consent agenda as presented.</w:t>
      </w:r>
    </w:p>
    <w:p w14:paraId="24EA4632" w14:textId="1A9677D8" w:rsidR="00385F4D" w:rsidRPr="00510AA7" w:rsidRDefault="00385F4D" w:rsidP="00510AA7">
      <w:pPr>
        <w:spacing w:after="0"/>
        <w:ind w:firstLine="720"/>
        <w:jc w:val="both"/>
        <w:rPr>
          <w:rFonts w:ascii="Source Sans Pro" w:hAnsi="Source Sans Pro"/>
          <w:b/>
          <w:color w:val="000000" w:themeColor="text1"/>
        </w:rPr>
      </w:pPr>
      <w:r w:rsidRPr="001B0CA7">
        <w:rPr>
          <w:rFonts w:ascii="Source Sans Pro" w:hAnsi="Source Sans Pro"/>
          <w:b/>
          <w:color w:val="000000" w:themeColor="text1"/>
          <w:u w:val="single"/>
        </w:rPr>
        <w:t>Support</w:t>
      </w:r>
      <w:r w:rsidRPr="001B0CA7">
        <w:rPr>
          <w:rFonts w:ascii="Source Sans Pro" w:hAnsi="Source Sans Pro"/>
          <w:b/>
          <w:color w:val="000000" w:themeColor="text1"/>
        </w:rPr>
        <w:t xml:space="preserve">: Supported </w:t>
      </w:r>
      <w:r w:rsidR="00510AA7" w:rsidRPr="001B0CA7">
        <w:rPr>
          <w:rFonts w:ascii="Source Sans Pro" w:hAnsi="Source Sans Pro"/>
          <w:b/>
          <w:color w:val="000000" w:themeColor="text1"/>
        </w:rPr>
        <w:t xml:space="preserve">by </w:t>
      </w:r>
      <w:r w:rsidR="005C4B47" w:rsidRPr="00EB41E4">
        <w:rPr>
          <w:rFonts w:ascii="Source Sans Pro" w:hAnsi="Source Sans Pro"/>
          <w:b/>
          <w:color w:val="000000" w:themeColor="text1"/>
        </w:rPr>
        <w:t>M</w:t>
      </w:r>
      <w:r w:rsidR="001B1859">
        <w:rPr>
          <w:rFonts w:ascii="Source Sans Pro" w:hAnsi="Source Sans Pro"/>
          <w:b/>
          <w:color w:val="000000" w:themeColor="text1"/>
        </w:rPr>
        <w:t xml:space="preserve">s. Gilreath-Watts. </w:t>
      </w:r>
    </w:p>
    <w:p w14:paraId="4BCC633F" w14:textId="6EFC2F36" w:rsidR="00891CDE" w:rsidRPr="00510AA7" w:rsidRDefault="00385F4D" w:rsidP="00891CDE">
      <w:pPr>
        <w:spacing w:after="0"/>
        <w:ind w:firstLine="720"/>
        <w:jc w:val="both"/>
        <w:rPr>
          <w:rFonts w:ascii="Source Sans Pro" w:hAnsi="Source Sans Pro"/>
          <w:b/>
          <w:color w:val="000000" w:themeColor="text1"/>
        </w:rPr>
      </w:pPr>
      <w:r w:rsidRPr="00510AA7">
        <w:rPr>
          <w:rFonts w:ascii="Source Sans Pro" w:hAnsi="Source Sans Pro"/>
          <w:b/>
          <w:color w:val="000000" w:themeColor="text1"/>
          <w:u w:val="single"/>
        </w:rPr>
        <w:t>RESULT</w:t>
      </w:r>
      <w:r w:rsidR="00891CDE">
        <w:rPr>
          <w:rFonts w:ascii="Source Sans Pro" w:hAnsi="Source Sans Pro"/>
          <w:b/>
          <w:color w:val="000000" w:themeColor="text1"/>
        </w:rPr>
        <w:t xml:space="preserve">: Motion carried. </w:t>
      </w:r>
    </w:p>
    <w:p w14:paraId="72A3D3EC" w14:textId="77777777" w:rsidR="00385F4D" w:rsidRPr="00385F4D" w:rsidRDefault="00385F4D" w:rsidP="00385F4D">
      <w:pPr>
        <w:spacing w:after="0"/>
        <w:ind w:left="1530"/>
        <w:jc w:val="both"/>
        <w:rPr>
          <w:rFonts w:ascii="Source Sans Pro" w:hAnsi="Source Sans Pro"/>
          <w:color w:val="000000" w:themeColor="text1"/>
        </w:rPr>
      </w:pPr>
    </w:p>
    <w:p w14:paraId="5BAC0E7F" w14:textId="0C2F261E" w:rsidR="00891CDE" w:rsidRDefault="00891CDE" w:rsidP="008E3C61">
      <w:pPr>
        <w:pStyle w:val="ListParagraph"/>
        <w:numPr>
          <w:ilvl w:val="0"/>
          <w:numId w:val="3"/>
        </w:numPr>
        <w:spacing w:after="0"/>
        <w:rPr>
          <w:rFonts w:ascii="Source Sans Pro" w:hAnsi="Source Sans Pro"/>
          <w:b/>
          <w:color w:val="000000" w:themeColor="text1"/>
        </w:rPr>
      </w:pPr>
      <w:r>
        <w:rPr>
          <w:rFonts w:ascii="Source Sans Pro" w:hAnsi="Source Sans Pro"/>
          <w:b/>
          <w:color w:val="000000" w:themeColor="text1"/>
        </w:rPr>
        <w:t>REGIONAL MANAGER UPDATE</w:t>
      </w:r>
    </w:p>
    <w:p w14:paraId="60296E2A" w14:textId="478B887D" w:rsidR="004932E1" w:rsidRPr="004932E1" w:rsidRDefault="001B1859" w:rsidP="333A208B">
      <w:pPr>
        <w:pStyle w:val="ListParagraph"/>
        <w:numPr>
          <w:ilvl w:val="0"/>
          <w:numId w:val="24"/>
        </w:numPr>
        <w:spacing w:after="0"/>
        <w:ind w:left="1080"/>
        <w:rPr>
          <w:rFonts w:ascii="Source Sans Pro" w:hAnsi="Source Sans Pro"/>
          <w:color w:val="000000" w:themeColor="text1"/>
        </w:rPr>
      </w:pPr>
      <w:r w:rsidRPr="333A208B">
        <w:rPr>
          <w:rFonts w:ascii="Source Sans Pro" w:hAnsi="Source Sans Pro"/>
          <w:color w:val="000000" w:themeColor="text1"/>
        </w:rPr>
        <w:t xml:space="preserve">Comstock Park and Plainfield </w:t>
      </w:r>
      <w:r w:rsidR="38249C11" w:rsidRPr="333A208B">
        <w:rPr>
          <w:rFonts w:ascii="Source Sans Pro" w:hAnsi="Source Sans Pro"/>
          <w:color w:val="000000" w:themeColor="text1"/>
        </w:rPr>
        <w:t>Township</w:t>
      </w:r>
      <w:r w:rsidRPr="333A208B">
        <w:rPr>
          <w:rFonts w:ascii="Source Sans Pro" w:hAnsi="Source Sans Pro"/>
          <w:color w:val="000000" w:themeColor="text1"/>
        </w:rPr>
        <w:t xml:space="preserve"> </w:t>
      </w:r>
      <w:r w:rsidR="00891CDE" w:rsidRPr="333A208B">
        <w:rPr>
          <w:rFonts w:ascii="Source Sans Pro" w:hAnsi="Source Sans Pro"/>
          <w:color w:val="000000" w:themeColor="text1"/>
        </w:rPr>
        <w:t xml:space="preserve">Regional Manager </w:t>
      </w:r>
      <w:r w:rsidR="755D6D9A" w:rsidRPr="333A208B">
        <w:rPr>
          <w:rFonts w:ascii="Source Sans Pro" w:hAnsi="Source Sans Pro"/>
          <w:color w:val="000000" w:themeColor="text1"/>
        </w:rPr>
        <w:t xml:space="preserve">I </w:t>
      </w:r>
      <w:r w:rsidR="004F2567" w:rsidRPr="333A208B">
        <w:rPr>
          <w:rFonts w:ascii="Source Sans Pro" w:hAnsi="Source Sans Pro"/>
          <w:color w:val="000000" w:themeColor="text1"/>
        </w:rPr>
        <w:t>Scott Ninemeier</w:t>
      </w:r>
      <w:r w:rsidRPr="333A208B">
        <w:rPr>
          <w:rFonts w:ascii="Source Sans Pro" w:hAnsi="Source Sans Pro"/>
          <w:color w:val="000000" w:themeColor="text1"/>
        </w:rPr>
        <w:t xml:space="preserve"> introduced new </w:t>
      </w:r>
      <w:r w:rsidR="005F2124" w:rsidRPr="333A208B">
        <w:rPr>
          <w:rFonts w:ascii="Source Sans Pro" w:hAnsi="Source Sans Pro"/>
          <w:color w:val="000000" w:themeColor="text1"/>
        </w:rPr>
        <w:t xml:space="preserve">Regional Manager II </w:t>
      </w:r>
      <w:r w:rsidR="004F2567" w:rsidRPr="333A208B">
        <w:rPr>
          <w:rFonts w:ascii="Source Sans Pro" w:hAnsi="Source Sans Pro"/>
          <w:color w:val="000000" w:themeColor="text1"/>
        </w:rPr>
        <w:t>Tricia Hetrick</w:t>
      </w:r>
      <w:r w:rsidRPr="333A208B">
        <w:rPr>
          <w:rFonts w:ascii="Source Sans Pro" w:hAnsi="Source Sans Pro"/>
          <w:color w:val="000000" w:themeColor="text1"/>
        </w:rPr>
        <w:t xml:space="preserve">. </w:t>
      </w:r>
      <w:r w:rsidR="00AB06A9">
        <w:rPr>
          <w:rFonts w:ascii="Source Sans Pro" w:hAnsi="Source Sans Pro"/>
          <w:color w:val="000000" w:themeColor="text1"/>
        </w:rPr>
        <w:t xml:space="preserve">Ms. Hetrick </w:t>
      </w:r>
      <w:r w:rsidR="00AF6DCF" w:rsidRPr="333A208B">
        <w:rPr>
          <w:rFonts w:ascii="Source Sans Pro" w:hAnsi="Source Sans Pro"/>
          <w:color w:val="000000" w:themeColor="text1"/>
        </w:rPr>
        <w:t xml:space="preserve">joined KDL </w:t>
      </w:r>
      <w:r w:rsidR="000377FD" w:rsidRPr="333A208B">
        <w:rPr>
          <w:rFonts w:ascii="Source Sans Pro" w:hAnsi="Source Sans Pro"/>
          <w:color w:val="000000" w:themeColor="text1"/>
        </w:rPr>
        <w:t xml:space="preserve">11 years ago </w:t>
      </w:r>
      <w:r w:rsidR="00AF6DCF" w:rsidRPr="333A208B">
        <w:rPr>
          <w:rFonts w:ascii="Source Sans Pro" w:hAnsi="Source Sans Pro"/>
          <w:color w:val="000000" w:themeColor="text1"/>
        </w:rPr>
        <w:t xml:space="preserve">as a Youth </w:t>
      </w:r>
      <w:r w:rsidR="526B9314" w:rsidRPr="333A208B">
        <w:rPr>
          <w:rFonts w:ascii="Source Sans Pro" w:hAnsi="Source Sans Pro"/>
          <w:color w:val="000000" w:themeColor="text1"/>
        </w:rPr>
        <w:t>P</w:t>
      </w:r>
      <w:r w:rsidR="00AF6DCF" w:rsidRPr="333A208B">
        <w:rPr>
          <w:rFonts w:ascii="Source Sans Pro" w:hAnsi="Source Sans Pro"/>
          <w:color w:val="000000" w:themeColor="text1"/>
        </w:rPr>
        <w:t xml:space="preserve">araprofessional. Since </w:t>
      </w:r>
      <w:r w:rsidR="23CB9AF3" w:rsidRPr="333A208B">
        <w:rPr>
          <w:rFonts w:ascii="Source Sans Pro" w:hAnsi="Source Sans Pro"/>
          <w:color w:val="000000" w:themeColor="text1"/>
        </w:rPr>
        <w:t>then,</w:t>
      </w:r>
      <w:r w:rsidR="00AF6DCF" w:rsidRPr="333A208B">
        <w:rPr>
          <w:rFonts w:ascii="Source Sans Pro" w:hAnsi="Source Sans Pro"/>
          <w:color w:val="000000" w:themeColor="text1"/>
        </w:rPr>
        <w:t xml:space="preserve"> she has </w:t>
      </w:r>
      <w:r w:rsidR="24F61099" w:rsidRPr="333A208B">
        <w:rPr>
          <w:rFonts w:ascii="Source Sans Pro" w:hAnsi="Source Sans Pro"/>
          <w:color w:val="000000" w:themeColor="text1"/>
        </w:rPr>
        <w:t>worked primarily</w:t>
      </w:r>
      <w:r w:rsidR="00AF6DCF" w:rsidRPr="333A208B">
        <w:rPr>
          <w:rFonts w:ascii="Source Sans Pro" w:hAnsi="Source Sans Pro"/>
          <w:color w:val="000000" w:themeColor="text1"/>
        </w:rPr>
        <w:t xml:space="preserve"> at Cascade </w:t>
      </w:r>
      <w:r w:rsidR="76C928BB" w:rsidRPr="333A208B">
        <w:rPr>
          <w:rFonts w:ascii="Source Sans Pro" w:hAnsi="Source Sans Pro"/>
          <w:color w:val="000000" w:themeColor="text1"/>
        </w:rPr>
        <w:t>Townsh</w:t>
      </w:r>
      <w:r w:rsidR="279E0D1C" w:rsidRPr="333A208B">
        <w:rPr>
          <w:rFonts w:ascii="Source Sans Pro" w:hAnsi="Source Sans Pro"/>
          <w:color w:val="000000" w:themeColor="text1"/>
        </w:rPr>
        <w:t>ip as</w:t>
      </w:r>
      <w:r w:rsidR="1C1737D7" w:rsidRPr="333A208B">
        <w:rPr>
          <w:rFonts w:ascii="Source Sans Pro" w:hAnsi="Source Sans Pro"/>
          <w:color w:val="000000" w:themeColor="text1"/>
        </w:rPr>
        <w:t xml:space="preserve"> </w:t>
      </w:r>
      <w:r w:rsidR="279E0D1C" w:rsidRPr="333A208B">
        <w:rPr>
          <w:rFonts w:ascii="Source Sans Pro" w:hAnsi="Source Sans Pro"/>
          <w:color w:val="000000" w:themeColor="text1"/>
        </w:rPr>
        <w:t xml:space="preserve">a </w:t>
      </w:r>
      <w:r w:rsidR="00AF6DCF" w:rsidRPr="333A208B">
        <w:rPr>
          <w:rFonts w:ascii="Source Sans Pro" w:hAnsi="Source Sans Pro"/>
          <w:color w:val="000000" w:themeColor="text1"/>
        </w:rPr>
        <w:t>Youth,</w:t>
      </w:r>
      <w:r w:rsidR="17C66327" w:rsidRPr="333A208B">
        <w:rPr>
          <w:rFonts w:ascii="Source Sans Pro" w:hAnsi="Source Sans Pro"/>
          <w:color w:val="000000" w:themeColor="text1"/>
        </w:rPr>
        <w:t xml:space="preserve"> Teen</w:t>
      </w:r>
      <w:r w:rsidR="00AF6DCF" w:rsidRPr="333A208B">
        <w:rPr>
          <w:rFonts w:ascii="Source Sans Pro" w:hAnsi="Source Sans Pro"/>
          <w:color w:val="000000" w:themeColor="text1"/>
        </w:rPr>
        <w:t xml:space="preserve"> </w:t>
      </w:r>
      <w:r w:rsidR="3A4D9E26" w:rsidRPr="333A208B">
        <w:rPr>
          <w:rFonts w:ascii="Source Sans Pro" w:hAnsi="Source Sans Pro"/>
          <w:color w:val="000000" w:themeColor="text1"/>
        </w:rPr>
        <w:t>and</w:t>
      </w:r>
      <w:r w:rsidR="00AF6DCF" w:rsidRPr="333A208B">
        <w:rPr>
          <w:rFonts w:ascii="Source Sans Pro" w:hAnsi="Source Sans Pro"/>
          <w:color w:val="000000" w:themeColor="text1"/>
        </w:rPr>
        <w:t xml:space="preserve"> Adult Librarian</w:t>
      </w:r>
      <w:r w:rsidR="7C43C52C" w:rsidRPr="333A208B">
        <w:rPr>
          <w:rFonts w:ascii="Source Sans Pro" w:hAnsi="Source Sans Pro"/>
          <w:color w:val="000000" w:themeColor="text1"/>
        </w:rPr>
        <w:t xml:space="preserve"> throughout her career</w:t>
      </w:r>
      <w:r w:rsidR="00AF6DCF" w:rsidRPr="333A208B">
        <w:rPr>
          <w:rFonts w:ascii="Source Sans Pro" w:hAnsi="Source Sans Pro"/>
          <w:color w:val="000000" w:themeColor="text1"/>
        </w:rPr>
        <w:t xml:space="preserve">. </w:t>
      </w:r>
      <w:r w:rsidR="00AB06A9">
        <w:rPr>
          <w:rFonts w:ascii="Source Sans Pro" w:hAnsi="Source Sans Pro"/>
          <w:color w:val="000000" w:themeColor="text1"/>
        </w:rPr>
        <w:t>She previously</w:t>
      </w:r>
      <w:r w:rsidR="00AF6DCF" w:rsidRPr="333A208B">
        <w:rPr>
          <w:rFonts w:ascii="Source Sans Pro" w:hAnsi="Source Sans Pro"/>
          <w:color w:val="000000" w:themeColor="text1"/>
        </w:rPr>
        <w:t xml:space="preserve"> completed the Manager</w:t>
      </w:r>
      <w:r w:rsidR="2899777B" w:rsidRPr="333A208B">
        <w:rPr>
          <w:rFonts w:ascii="Source Sans Pro" w:hAnsi="Source Sans Pro"/>
          <w:color w:val="000000" w:themeColor="text1"/>
        </w:rPr>
        <w:t>-</w:t>
      </w:r>
      <w:r w:rsidR="00AF6DCF" w:rsidRPr="333A208B">
        <w:rPr>
          <w:rFonts w:ascii="Source Sans Pro" w:hAnsi="Source Sans Pro"/>
          <w:color w:val="000000" w:themeColor="text1"/>
        </w:rPr>
        <w:t>in</w:t>
      </w:r>
      <w:r w:rsidR="65D99D6E" w:rsidRPr="333A208B">
        <w:rPr>
          <w:rFonts w:ascii="Source Sans Pro" w:hAnsi="Source Sans Pro"/>
          <w:color w:val="000000" w:themeColor="text1"/>
        </w:rPr>
        <w:t>-</w:t>
      </w:r>
      <w:r w:rsidR="00AF6DCF" w:rsidRPr="333A208B">
        <w:rPr>
          <w:rFonts w:ascii="Source Sans Pro" w:hAnsi="Source Sans Pro"/>
          <w:color w:val="000000" w:themeColor="text1"/>
        </w:rPr>
        <w:t xml:space="preserve">Training Program at </w:t>
      </w:r>
      <w:r w:rsidR="37A73FE8" w:rsidRPr="333A208B">
        <w:rPr>
          <w:rFonts w:ascii="Source Sans Pro" w:hAnsi="Source Sans Pro"/>
          <w:color w:val="000000" w:themeColor="text1"/>
        </w:rPr>
        <w:t>the Englehardt Branch</w:t>
      </w:r>
      <w:r w:rsidR="00AF6DCF" w:rsidRPr="333A208B">
        <w:rPr>
          <w:rFonts w:ascii="Source Sans Pro" w:hAnsi="Source Sans Pro"/>
          <w:color w:val="000000" w:themeColor="text1"/>
        </w:rPr>
        <w:t xml:space="preserve"> and</w:t>
      </w:r>
      <w:r w:rsidR="1CA8AC8A" w:rsidRPr="333A208B">
        <w:rPr>
          <w:rFonts w:ascii="Source Sans Pro" w:hAnsi="Source Sans Pro"/>
          <w:color w:val="000000" w:themeColor="text1"/>
        </w:rPr>
        <w:t xml:space="preserve"> leads the</w:t>
      </w:r>
      <w:r w:rsidR="00AF6DCF" w:rsidRPr="333A208B">
        <w:rPr>
          <w:rFonts w:ascii="Source Sans Pro" w:hAnsi="Source Sans Pro"/>
          <w:color w:val="000000" w:themeColor="text1"/>
        </w:rPr>
        <w:t xml:space="preserve"> Training Advisory Work</w:t>
      </w:r>
      <w:r w:rsidR="459564E6" w:rsidRPr="333A208B">
        <w:rPr>
          <w:rFonts w:ascii="Source Sans Pro" w:hAnsi="Source Sans Pro"/>
          <w:color w:val="000000" w:themeColor="text1"/>
        </w:rPr>
        <w:t>g</w:t>
      </w:r>
      <w:r w:rsidR="00AF6DCF" w:rsidRPr="333A208B">
        <w:rPr>
          <w:rFonts w:ascii="Source Sans Pro" w:hAnsi="Source Sans Pro"/>
          <w:color w:val="000000" w:themeColor="text1"/>
        </w:rPr>
        <w:t xml:space="preserve">roup. </w:t>
      </w:r>
      <w:r w:rsidR="00AB06A9">
        <w:rPr>
          <w:rFonts w:ascii="Source Sans Pro" w:hAnsi="Source Sans Pro"/>
          <w:color w:val="000000" w:themeColor="text1"/>
        </w:rPr>
        <w:t xml:space="preserve">Ms. Hetrick </w:t>
      </w:r>
      <w:r w:rsidR="00AF6DCF" w:rsidRPr="333A208B">
        <w:rPr>
          <w:rFonts w:ascii="Source Sans Pro" w:hAnsi="Source Sans Pro"/>
          <w:color w:val="000000" w:themeColor="text1"/>
        </w:rPr>
        <w:t>is exc</w:t>
      </w:r>
      <w:r w:rsidR="000377FD" w:rsidRPr="333A208B">
        <w:rPr>
          <w:rFonts w:ascii="Source Sans Pro" w:hAnsi="Source Sans Pro"/>
          <w:color w:val="000000" w:themeColor="text1"/>
        </w:rPr>
        <w:t xml:space="preserve">ited </w:t>
      </w:r>
      <w:r w:rsidR="21B9D6CD" w:rsidRPr="333A208B">
        <w:rPr>
          <w:rFonts w:ascii="Source Sans Pro" w:hAnsi="Source Sans Pro"/>
          <w:color w:val="000000" w:themeColor="text1"/>
        </w:rPr>
        <w:t>about</w:t>
      </w:r>
      <w:r w:rsidR="000377FD" w:rsidRPr="333A208B">
        <w:rPr>
          <w:rFonts w:ascii="Source Sans Pro" w:hAnsi="Source Sans Pro"/>
          <w:color w:val="000000" w:themeColor="text1"/>
        </w:rPr>
        <w:t xml:space="preserve"> her new role and has </w:t>
      </w:r>
      <w:r w:rsidR="004932E1" w:rsidRPr="333A208B">
        <w:rPr>
          <w:rFonts w:ascii="Source Sans Pro" w:hAnsi="Source Sans Pro"/>
          <w:color w:val="000000" w:themeColor="text1"/>
        </w:rPr>
        <w:t>always appreciated KDL</w:t>
      </w:r>
      <w:r w:rsidR="3B1D095E" w:rsidRPr="333A208B">
        <w:rPr>
          <w:rFonts w:ascii="Source Sans Pro" w:hAnsi="Source Sans Pro"/>
          <w:color w:val="000000" w:themeColor="text1"/>
        </w:rPr>
        <w:t>’s</w:t>
      </w:r>
      <w:r w:rsidR="004932E1" w:rsidRPr="333A208B">
        <w:rPr>
          <w:rFonts w:ascii="Source Sans Pro" w:hAnsi="Source Sans Pro"/>
          <w:color w:val="000000" w:themeColor="text1"/>
        </w:rPr>
        <w:t xml:space="preserve"> </w:t>
      </w:r>
      <w:r w:rsidR="6D18515B" w:rsidRPr="333A208B">
        <w:rPr>
          <w:rFonts w:ascii="Source Sans Pro" w:hAnsi="Source Sans Pro"/>
          <w:color w:val="000000" w:themeColor="text1"/>
        </w:rPr>
        <w:t>mis</w:t>
      </w:r>
      <w:r w:rsidR="004932E1" w:rsidRPr="333A208B">
        <w:rPr>
          <w:rFonts w:ascii="Source Sans Pro" w:hAnsi="Source Sans Pro"/>
          <w:color w:val="000000" w:themeColor="text1"/>
        </w:rPr>
        <w:t xml:space="preserve">sion </w:t>
      </w:r>
      <w:r w:rsidR="18A3BE38" w:rsidRPr="333A208B">
        <w:rPr>
          <w:rFonts w:ascii="Source Sans Pro" w:hAnsi="Source Sans Pro"/>
          <w:color w:val="000000" w:themeColor="text1"/>
        </w:rPr>
        <w:t>to “further all people.”</w:t>
      </w:r>
    </w:p>
    <w:p w14:paraId="063A7F68" w14:textId="562C72D0" w:rsidR="005F2124" w:rsidRDefault="004932E1" w:rsidP="333A208B">
      <w:pPr>
        <w:pStyle w:val="ListParagraph"/>
        <w:numPr>
          <w:ilvl w:val="0"/>
          <w:numId w:val="24"/>
        </w:numPr>
        <w:spacing w:after="0"/>
        <w:ind w:left="1080"/>
        <w:rPr>
          <w:rFonts w:ascii="Source Sans Pro" w:hAnsi="Source Sans Pro"/>
          <w:color w:val="000000" w:themeColor="text1"/>
        </w:rPr>
      </w:pPr>
      <w:r w:rsidRPr="333A208B">
        <w:rPr>
          <w:rFonts w:ascii="Source Sans Pro" w:hAnsi="Source Sans Pro"/>
          <w:color w:val="000000" w:themeColor="text1"/>
        </w:rPr>
        <w:t>Mr. Ninemeier gave an</w:t>
      </w:r>
      <w:r w:rsidR="005F2124" w:rsidRPr="333A208B">
        <w:rPr>
          <w:rFonts w:ascii="Source Sans Pro" w:hAnsi="Source Sans Pro"/>
          <w:color w:val="000000" w:themeColor="text1"/>
        </w:rPr>
        <w:t xml:space="preserve"> </w:t>
      </w:r>
      <w:r w:rsidR="32BC921C" w:rsidRPr="333A208B">
        <w:rPr>
          <w:rFonts w:ascii="Source Sans Pro" w:hAnsi="Source Sans Pro"/>
          <w:color w:val="000000" w:themeColor="text1"/>
        </w:rPr>
        <w:t>update</w:t>
      </w:r>
      <w:r w:rsidR="005F2124" w:rsidRPr="333A208B">
        <w:rPr>
          <w:rFonts w:ascii="Source Sans Pro" w:hAnsi="Source Sans Pro"/>
          <w:color w:val="000000" w:themeColor="text1"/>
        </w:rPr>
        <w:t xml:space="preserve"> on </w:t>
      </w:r>
      <w:r w:rsidR="004F2567" w:rsidRPr="333A208B">
        <w:rPr>
          <w:rFonts w:ascii="Source Sans Pro" w:hAnsi="Source Sans Pro"/>
          <w:color w:val="000000" w:themeColor="text1"/>
        </w:rPr>
        <w:t>Comstock Park and Plainfield</w:t>
      </w:r>
      <w:r w:rsidR="005F2124" w:rsidRPr="333A208B">
        <w:rPr>
          <w:rFonts w:ascii="Source Sans Pro" w:hAnsi="Source Sans Pro"/>
          <w:color w:val="000000" w:themeColor="text1"/>
        </w:rPr>
        <w:t xml:space="preserve"> </w:t>
      </w:r>
      <w:r w:rsidR="7CB10511" w:rsidRPr="333A208B">
        <w:rPr>
          <w:rFonts w:ascii="Source Sans Pro" w:hAnsi="Source Sans Pro"/>
          <w:color w:val="000000" w:themeColor="text1"/>
        </w:rPr>
        <w:t xml:space="preserve">Township </w:t>
      </w:r>
      <w:r w:rsidR="005F2124" w:rsidRPr="333A208B">
        <w:rPr>
          <w:rFonts w:ascii="Source Sans Pro" w:hAnsi="Source Sans Pro"/>
          <w:color w:val="000000" w:themeColor="text1"/>
        </w:rPr>
        <w:t>Branches</w:t>
      </w:r>
      <w:r w:rsidR="6CEF4E6D" w:rsidRPr="333A208B">
        <w:rPr>
          <w:rFonts w:ascii="Source Sans Pro" w:hAnsi="Source Sans Pro"/>
          <w:color w:val="000000" w:themeColor="text1"/>
        </w:rPr>
        <w:t>:</w:t>
      </w:r>
    </w:p>
    <w:p w14:paraId="09652A83" w14:textId="294D9810" w:rsidR="6F33E919" w:rsidRDefault="6F33E919" w:rsidP="333A208B">
      <w:pPr>
        <w:pStyle w:val="ListParagraph"/>
        <w:numPr>
          <w:ilvl w:val="1"/>
          <w:numId w:val="24"/>
        </w:numPr>
        <w:spacing w:after="0"/>
        <w:ind w:left="1530"/>
        <w:rPr>
          <w:rFonts w:eastAsiaTheme="minorEastAsia"/>
          <w:color w:val="000000" w:themeColor="text1"/>
        </w:rPr>
      </w:pPr>
      <w:r w:rsidRPr="333A208B">
        <w:rPr>
          <w:rFonts w:ascii="Source Sans Pro" w:hAnsi="Source Sans Pro"/>
          <w:color w:val="000000" w:themeColor="text1"/>
        </w:rPr>
        <w:lastRenderedPageBreak/>
        <w:t xml:space="preserve">Youth Paraprofessionals Jackie Boss and Leigh Verburg recently went to Brookhaven Estates Mobile Home Park to host a storytime for children who might not otherwise have opportunity to visit the library. There, they were able to introduce the library to 25 </w:t>
      </w:r>
      <w:r w:rsidR="00194A46">
        <w:rPr>
          <w:rFonts w:ascii="Source Sans Pro" w:hAnsi="Source Sans Pro"/>
          <w:color w:val="000000" w:themeColor="text1"/>
        </w:rPr>
        <w:t>children. Additionally, Ms.</w:t>
      </w:r>
      <w:r w:rsidRPr="333A208B">
        <w:rPr>
          <w:rFonts w:ascii="Source Sans Pro" w:hAnsi="Source Sans Pro"/>
          <w:color w:val="000000" w:themeColor="text1"/>
        </w:rPr>
        <w:t xml:space="preserve"> Boss brought books to students at Mill Creek Middle School since they have not been able to visit the library like in years past. With the Dwight Lydell Park being adjacent to the Comstock Park Branch, the Library is hoping to see an increase in foot traffic this summer.  </w:t>
      </w:r>
    </w:p>
    <w:p w14:paraId="7C5F2DEE" w14:textId="770F268E" w:rsidR="6F33E919" w:rsidRDefault="6F33E919" w:rsidP="333A208B">
      <w:pPr>
        <w:pStyle w:val="ListParagraph"/>
        <w:numPr>
          <w:ilvl w:val="1"/>
          <w:numId w:val="24"/>
        </w:numPr>
        <w:spacing w:after="0"/>
        <w:ind w:left="1530"/>
        <w:rPr>
          <w:color w:val="000000" w:themeColor="text1"/>
        </w:rPr>
      </w:pPr>
      <w:r w:rsidRPr="333A208B">
        <w:rPr>
          <w:rFonts w:ascii="Source Sans Pro" w:hAnsi="Source Sans Pro"/>
          <w:color w:val="000000" w:themeColor="text1"/>
        </w:rPr>
        <w:t xml:space="preserve">Circulation at Plainfield continues to rise, making it the second highest in circulation among all KDL </w:t>
      </w:r>
      <w:r w:rsidR="00194A46" w:rsidRPr="333A208B">
        <w:rPr>
          <w:rFonts w:ascii="Source Sans Pro" w:hAnsi="Source Sans Pro"/>
          <w:color w:val="000000" w:themeColor="text1"/>
        </w:rPr>
        <w:t>branches.</w:t>
      </w:r>
      <w:r w:rsidR="00194A46">
        <w:rPr>
          <w:rFonts w:ascii="Source Sans Pro" w:hAnsi="Source Sans Pro"/>
          <w:color w:val="000000" w:themeColor="text1"/>
        </w:rPr>
        <w:t xml:space="preserve"> Teen Liberian Kathy Cheney went to Northview High School to promote the Library with new library card information for every elementary school in the district. The Library </w:t>
      </w:r>
      <w:r w:rsidR="006F3300">
        <w:rPr>
          <w:rFonts w:ascii="Source Sans Pro" w:hAnsi="Source Sans Pro"/>
          <w:color w:val="000000" w:themeColor="text1"/>
        </w:rPr>
        <w:t xml:space="preserve">saw a lot of first time </w:t>
      </w:r>
      <w:r w:rsidR="00194A46">
        <w:rPr>
          <w:rFonts w:ascii="Source Sans Pro" w:hAnsi="Source Sans Pro"/>
          <w:color w:val="000000" w:themeColor="text1"/>
        </w:rPr>
        <w:t xml:space="preserve">cardholders as a result. </w:t>
      </w:r>
      <w:r w:rsidR="69C04D81" w:rsidRPr="333A208B">
        <w:rPr>
          <w:rFonts w:ascii="Source Sans Pro" w:hAnsi="Source Sans Pro"/>
          <w:color w:val="000000" w:themeColor="text1"/>
        </w:rPr>
        <w:t>Plainfield’s Friends of the Library has been running an ongoing book sale in the Library’s Program Room since the beginning of February.</w:t>
      </w:r>
      <w:r w:rsidR="00AB06A9">
        <w:rPr>
          <w:rFonts w:ascii="Source Sans Pro" w:hAnsi="Source Sans Pro"/>
          <w:color w:val="000000" w:themeColor="text1"/>
        </w:rPr>
        <w:t xml:space="preserve"> Mr. Art &amp; Ms. JoAnn Spalding donated a musical bells sculpture that was installed this June. Landscaping will be added in the next two week. </w:t>
      </w:r>
    </w:p>
    <w:p w14:paraId="53BC5144" w14:textId="18A6D080" w:rsidR="2C13E8CC" w:rsidRDefault="2C13E8CC" w:rsidP="2C13E8CC">
      <w:pPr>
        <w:spacing w:after="0"/>
        <w:ind w:left="1440"/>
        <w:rPr>
          <w:rFonts w:ascii="Source Sans Pro" w:hAnsi="Source Sans Pro"/>
          <w:color w:val="000000" w:themeColor="text1"/>
        </w:rPr>
      </w:pPr>
    </w:p>
    <w:p w14:paraId="578CA1DD" w14:textId="1A1581DE" w:rsidR="00F35FB8" w:rsidRPr="00B504EF" w:rsidRDefault="00F35FB8" w:rsidP="2C13E8CC">
      <w:pPr>
        <w:spacing w:after="0"/>
        <w:ind w:left="720"/>
        <w:rPr>
          <w:rFonts w:ascii="Source Sans Pro" w:hAnsi="Source Sans Pro"/>
          <w:color w:val="000000" w:themeColor="text1"/>
        </w:rPr>
      </w:pPr>
      <w:r w:rsidRPr="2C13E8CC">
        <w:rPr>
          <w:rFonts w:ascii="Source Sans Pro" w:hAnsi="Source Sans Pro"/>
          <w:color w:val="000000" w:themeColor="text1"/>
        </w:rPr>
        <w:t>The board asked questions and the staff answe</w:t>
      </w:r>
      <w:r w:rsidR="3B5E09D8" w:rsidRPr="2C13E8CC">
        <w:rPr>
          <w:rFonts w:ascii="Source Sans Pro" w:hAnsi="Source Sans Pro"/>
          <w:color w:val="000000" w:themeColor="text1"/>
        </w:rPr>
        <w:t>red</w:t>
      </w:r>
      <w:r w:rsidRPr="2C13E8CC">
        <w:rPr>
          <w:rFonts w:ascii="Source Sans Pro" w:hAnsi="Source Sans Pro"/>
          <w:color w:val="000000" w:themeColor="text1"/>
        </w:rPr>
        <w:t xml:space="preserve"> them. </w:t>
      </w:r>
    </w:p>
    <w:p w14:paraId="165FD09B" w14:textId="77777777" w:rsidR="00AE70AF" w:rsidRPr="005F2124" w:rsidRDefault="00AE70AF" w:rsidP="00AE70AF">
      <w:pPr>
        <w:pStyle w:val="ListParagraph"/>
        <w:spacing w:after="0"/>
        <w:ind w:left="2160"/>
        <w:rPr>
          <w:rFonts w:ascii="Source Sans Pro" w:hAnsi="Source Sans Pro"/>
          <w:color w:val="000000" w:themeColor="text1"/>
        </w:rPr>
      </w:pPr>
    </w:p>
    <w:p w14:paraId="0D0B940D" w14:textId="67C0E481" w:rsidR="00385F4D" w:rsidRPr="00010AB0" w:rsidRDefault="008E3C61" w:rsidP="5AA58AB9">
      <w:pPr>
        <w:pStyle w:val="ListParagraph"/>
        <w:numPr>
          <w:ilvl w:val="0"/>
          <w:numId w:val="3"/>
        </w:numPr>
        <w:spacing w:after="0"/>
        <w:rPr>
          <w:rFonts w:ascii="Source Sans Pro" w:hAnsi="Source Sans Pro"/>
          <w:b/>
          <w:bCs/>
          <w:color w:val="000000" w:themeColor="text1"/>
        </w:rPr>
      </w:pPr>
      <w:r w:rsidRPr="333A208B">
        <w:rPr>
          <w:rFonts w:ascii="Source Sans Pro" w:hAnsi="Source Sans Pro"/>
          <w:b/>
          <w:bCs/>
          <w:color w:val="000000" w:themeColor="text1"/>
        </w:rPr>
        <w:t>LIAISON REPRESENTATIVE COMMENTS</w:t>
      </w:r>
      <w:r w:rsidR="00385F4D" w:rsidRPr="333A208B">
        <w:rPr>
          <w:rFonts w:ascii="Source Sans Pro" w:hAnsi="Source Sans Pro"/>
          <w:b/>
          <w:bCs/>
          <w:color w:val="000000" w:themeColor="text1"/>
        </w:rPr>
        <w:t xml:space="preserve"> –</w:t>
      </w:r>
      <w:r w:rsidR="00010AB0" w:rsidRPr="333A208B">
        <w:rPr>
          <w:rFonts w:ascii="Source Sans Pro" w:hAnsi="Source Sans Pro"/>
          <w:color w:val="000000" w:themeColor="text1"/>
        </w:rPr>
        <w:t xml:space="preserve"> </w:t>
      </w:r>
      <w:r w:rsidR="00757D27" w:rsidRPr="333A208B">
        <w:rPr>
          <w:rFonts w:ascii="Source Sans Pro" w:hAnsi="Source Sans Pro"/>
          <w:color w:val="000000" w:themeColor="text1"/>
        </w:rPr>
        <w:t>None</w:t>
      </w:r>
      <w:r w:rsidR="63DDE93F" w:rsidRPr="333A208B">
        <w:rPr>
          <w:rFonts w:ascii="Source Sans Pro" w:hAnsi="Source Sans Pro"/>
          <w:color w:val="000000" w:themeColor="text1"/>
        </w:rPr>
        <w:t>.</w:t>
      </w:r>
    </w:p>
    <w:p w14:paraId="622B20E9" w14:textId="77777777" w:rsidR="00010AB0" w:rsidRPr="00010AB0" w:rsidRDefault="00010AB0" w:rsidP="00010AB0">
      <w:pPr>
        <w:pStyle w:val="ListParagraph"/>
        <w:spacing w:after="0"/>
        <w:rPr>
          <w:rFonts w:ascii="Source Sans Pro" w:hAnsi="Source Sans Pro"/>
          <w:b/>
          <w:color w:val="000000" w:themeColor="text1"/>
        </w:rPr>
      </w:pPr>
    </w:p>
    <w:p w14:paraId="36001796" w14:textId="1D09F5C2" w:rsidR="008E3C61" w:rsidRPr="00385F4D" w:rsidRDefault="008E3C61" w:rsidP="3170D535">
      <w:pPr>
        <w:pStyle w:val="ListParagraph"/>
        <w:numPr>
          <w:ilvl w:val="0"/>
          <w:numId w:val="3"/>
        </w:numPr>
        <w:spacing w:after="0"/>
        <w:rPr>
          <w:rFonts w:ascii="Source Sans Pro" w:hAnsi="Source Sans Pro"/>
          <w:b/>
          <w:bCs/>
          <w:color w:val="000000" w:themeColor="text1"/>
        </w:rPr>
      </w:pPr>
      <w:r w:rsidRPr="333A208B">
        <w:rPr>
          <w:rFonts w:ascii="Source Sans Pro" w:hAnsi="Source Sans Pro"/>
          <w:b/>
          <w:bCs/>
          <w:color w:val="000000" w:themeColor="text1"/>
        </w:rPr>
        <w:t>PUBLIC COMMENTS</w:t>
      </w:r>
      <w:r w:rsidR="00801E85" w:rsidRPr="333A208B">
        <w:rPr>
          <w:rFonts w:ascii="Source Sans Pro" w:hAnsi="Source Sans Pro"/>
          <w:b/>
          <w:bCs/>
          <w:color w:val="000000" w:themeColor="text1"/>
        </w:rPr>
        <w:t>**</w:t>
      </w:r>
      <w:r w:rsidR="00385F4D" w:rsidRPr="333A208B">
        <w:rPr>
          <w:rFonts w:ascii="Source Sans Pro" w:hAnsi="Source Sans Pro"/>
          <w:b/>
          <w:bCs/>
          <w:color w:val="000000" w:themeColor="text1"/>
        </w:rPr>
        <w:t xml:space="preserve"> –</w:t>
      </w:r>
      <w:r w:rsidR="3C37D630" w:rsidRPr="333A208B">
        <w:rPr>
          <w:rFonts w:ascii="Source Sans Pro" w:hAnsi="Source Sans Pro"/>
          <w:b/>
          <w:bCs/>
          <w:color w:val="000000" w:themeColor="text1"/>
        </w:rPr>
        <w:t xml:space="preserve"> </w:t>
      </w:r>
      <w:r w:rsidR="492C01A2" w:rsidRPr="333A208B">
        <w:rPr>
          <w:rFonts w:ascii="Source Sans Pro" w:hAnsi="Source Sans Pro"/>
          <w:color w:val="000000" w:themeColor="text1"/>
        </w:rPr>
        <w:t>N</w:t>
      </w:r>
      <w:r w:rsidR="00E144ED" w:rsidRPr="333A208B">
        <w:rPr>
          <w:rFonts w:ascii="Source Sans Pro" w:hAnsi="Source Sans Pro"/>
          <w:color w:val="000000" w:themeColor="text1"/>
        </w:rPr>
        <w:t>one</w:t>
      </w:r>
      <w:r w:rsidR="60FD685F" w:rsidRPr="333A208B">
        <w:rPr>
          <w:rFonts w:ascii="Source Sans Pro" w:hAnsi="Source Sans Pro"/>
          <w:color w:val="000000" w:themeColor="text1"/>
        </w:rPr>
        <w:t>.</w:t>
      </w:r>
    </w:p>
    <w:p w14:paraId="0E27B00A" w14:textId="77777777" w:rsidR="00385F4D" w:rsidRPr="00385F4D" w:rsidRDefault="00385F4D" w:rsidP="00385F4D">
      <w:pPr>
        <w:spacing w:after="0"/>
        <w:rPr>
          <w:rFonts w:ascii="Source Sans Pro" w:hAnsi="Source Sans Pro"/>
          <w:b/>
          <w:color w:val="000000" w:themeColor="text1"/>
        </w:rPr>
      </w:pPr>
    </w:p>
    <w:p w14:paraId="6525947E" w14:textId="23644503" w:rsidR="008E3C61" w:rsidRPr="00DD2973" w:rsidRDefault="008E3C61" w:rsidP="008E3C61">
      <w:pPr>
        <w:pStyle w:val="ListParagraph"/>
        <w:numPr>
          <w:ilvl w:val="0"/>
          <w:numId w:val="3"/>
        </w:numPr>
        <w:spacing w:after="0"/>
        <w:rPr>
          <w:rFonts w:ascii="Source Sans Pro" w:hAnsi="Source Sans Pro"/>
          <w:b/>
          <w:color w:val="000000" w:themeColor="text1"/>
        </w:rPr>
      </w:pPr>
      <w:r>
        <w:rPr>
          <w:rFonts w:ascii="Source Sans Pro" w:hAnsi="Source Sans Pro"/>
          <w:b/>
          <w:color w:val="000000" w:themeColor="text1"/>
        </w:rPr>
        <w:t>FINANCE REPORTS</w:t>
      </w:r>
      <w:r w:rsidR="003046B1">
        <w:rPr>
          <w:rFonts w:ascii="Source Sans Pro" w:hAnsi="Source Sans Pro"/>
          <w:b/>
          <w:color w:val="000000" w:themeColor="text1"/>
        </w:rPr>
        <w:t xml:space="preserve"> </w:t>
      </w:r>
      <w:r w:rsidR="00891CDE">
        <w:rPr>
          <w:rFonts w:ascii="Source Sans Pro" w:hAnsi="Source Sans Pro"/>
          <w:b/>
          <w:color w:val="000000" w:themeColor="text1"/>
        </w:rPr>
        <w:t>–</w:t>
      </w:r>
      <w:r w:rsidR="003046B1">
        <w:rPr>
          <w:rFonts w:ascii="Source Sans Pro" w:hAnsi="Source Sans Pro"/>
          <w:b/>
          <w:color w:val="000000" w:themeColor="text1"/>
        </w:rPr>
        <w:t xml:space="preserve"> </w:t>
      </w:r>
      <w:r w:rsidR="004F2567">
        <w:rPr>
          <w:rFonts w:ascii="Source Sans Pro" w:hAnsi="Source Sans Pro"/>
          <w:b/>
          <w:color w:val="000000" w:themeColor="text1"/>
        </w:rPr>
        <w:t xml:space="preserve">May </w:t>
      </w:r>
      <w:r w:rsidR="00891CDE">
        <w:rPr>
          <w:rFonts w:ascii="Source Sans Pro" w:hAnsi="Source Sans Pro"/>
          <w:b/>
          <w:color w:val="000000" w:themeColor="text1"/>
        </w:rPr>
        <w:t>2021</w:t>
      </w:r>
      <w:r w:rsidR="00801E85" w:rsidRPr="00801E85">
        <w:rPr>
          <w:rFonts w:ascii="Source Sans Pro" w:hAnsi="Source Sans Pro"/>
          <w:b/>
          <w:color w:val="000000" w:themeColor="text1"/>
          <w:sz w:val="24"/>
        </w:rPr>
        <w:t>*</w:t>
      </w:r>
    </w:p>
    <w:p w14:paraId="3375C6FE" w14:textId="5A842187" w:rsidR="00DD2973" w:rsidRPr="007E779F" w:rsidRDefault="2E6266BF" w:rsidP="333A208B">
      <w:pPr>
        <w:spacing w:after="0"/>
        <w:ind w:left="360" w:firstLine="360"/>
        <w:rPr>
          <w:rFonts w:ascii="Source Sans Pro" w:hAnsi="Source Sans Pro"/>
          <w:color w:val="000000" w:themeColor="text1"/>
        </w:rPr>
      </w:pPr>
      <w:r w:rsidRPr="333A208B">
        <w:rPr>
          <w:rFonts w:ascii="Source Sans Pro" w:hAnsi="Source Sans Pro"/>
          <w:color w:val="000000" w:themeColor="text1"/>
        </w:rPr>
        <w:t xml:space="preserve">The </w:t>
      </w:r>
      <w:r w:rsidR="0CF5E55E" w:rsidRPr="333A208B">
        <w:rPr>
          <w:rFonts w:ascii="Source Sans Pro" w:hAnsi="Source Sans Pro"/>
          <w:color w:val="000000" w:themeColor="text1"/>
        </w:rPr>
        <w:t>I</w:t>
      </w:r>
      <w:r w:rsidR="02454797" w:rsidRPr="333A208B">
        <w:rPr>
          <w:rFonts w:ascii="Source Sans Pro" w:hAnsi="Source Sans Pro"/>
          <w:color w:val="000000" w:themeColor="text1"/>
        </w:rPr>
        <w:t>nterim</w:t>
      </w:r>
      <w:r w:rsidR="5BFE216A" w:rsidRPr="333A208B">
        <w:rPr>
          <w:rFonts w:ascii="Source Sans Pro" w:hAnsi="Source Sans Pro"/>
          <w:color w:val="000000" w:themeColor="text1"/>
        </w:rPr>
        <w:t xml:space="preserve"> </w:t>
      </w:r>
      <w:r w:rsidR="0BA28C3F" w:rsidRPr="333A208B">
        <w:rPr>
          <w:rFonts w:ascii="Source Sans Pro" w:hAnsi="Source Sans Pro"/>
          <w:color w:val="000000" w:themeColor="text1"/>
        </w:rPr>
        <w:t>D</w:t>
      </w:r>
      <w:r w:rsidR="5BFE216A" w:rsidRPr="333A208B">
        <w:rPr>
          <w:rFonts w:ascii="Source Sans Pro" w:hAnsi="Source Sans Pro"/>
          <w:color w:val="000000" w:themeColor="text1"/>
        </w:rPr>
        <w:t>irector of Finance g</w:t>
      </w:r>
      <w:r w:rsidR="0D2B1EA6" w:rsidRPr="333A208B">
        <w:rPr>
          <w:rFonts w:ascii="Source Sans Pro" w:hAnsi="Source Sans Pro"/>
          <w:color w:val="000000" w:themeColor="text1"/>
        </w:rPr>
        <w:t>ave a brief overview of the year-to-</w:t>
      </w:r>
      <w:r w:rsidR="5BFE216A" w:rsidRPr="333A208B">
        <w:rPr>
          <w:rFonts w:ascii="Source Sans Pro" w:hAnsi="Source Sans Pro"/>
          <w:color w:val="000000" w:themeColor="text1"/>
        </w:rPr>
        <w:t xml:space="preserve">date financials: </w:t>
      </w:r>
    </w:p>
    <w:p w14:paraId="53657A84" w14:textId="745CE11B" w:rsidR="00D7514B" w:rsidRPr="007E779F" w:rsidRDefault="003046B1" w:rsidP="00A15759">
      <w:pPr>
        <w:pStyle w:val="ListParagraph"/>
        <w:numPr>
          <w:ilvl w:val="0"/>
          <w:numId w:val="15"/>
        </w:numPr>
        <w:spacing w:after="0" w:line="240" w:lineRule="auto"/>
        <w:contextualSpacing w:val="0"/>
        <w:jc w:val="both"/>
        <w:rPr>
          <w:rFonts w:ascii="Source Sans Pro" w:hAnsi="Source Sans Pro"/>
          <w:color w:val="000000" w:themeColor="text1"/>
        </w:rPr>
      </w:pPr>
      <w:r w:rsidRPr="007E779F">
        <w:rPr>
          <w:rFonts w:ascii="Source Sans Pro" w:hAnsi="Source Sans Pro"/>
          <w:color w:val="000000" w:themeColor="text1"/>
        </w:rPr>
        <w:t xml:space="preserve">Cash </w:t>
      </w:r>
      <w:r w:rsidR="005C0680" w:rsidRPr="007E779F">
        <w:rPr>
          <w:rFonts w:ascii="Source Sans Pro" w:hAnsi="Source Sans Pro"/>
          <w:color w:val="000000" w:themeColor="text1"/>
        </w:rPr>
        <w:t xml:space="preserve">appears to be </w:t>
      </w:r>
      <w:r w:rsidR="008B0D74">
        <w:rPr>
          <w:rFonts w:ascii="Source Sans Pro" w:hAnsi="Source Sans Pro"/>
          <w:color w:val="000000" w:themeColor="text1"/>
        </w:rPr>
        <w:t xml:space="preserve">up </w:t>
      </w:r>
      <w:r w:rsidR="004F2567" w:rsidRPr="007E779F">
        <w:rPr>
          <w:rFonts w:ascii="Source Sans Pro" w:hAnsi="Source Sans Pro"/>
          <w:color w:val="000000" w:themeColor="text1"/>
        </w:rPr>
        <w:t>this</w:t>
      </w:r>
      <w:r w:rsidR="00B479ED" w:rsidRPr="007E779F">
        <w:rPr>
          <w:rFonts w:ascii="Source Sans Pro" w:hAnsi="Source Sans Pro"/>
          <w:color w:val="000000" w:themeColor="text1"/>
        </w:rPr>
        <w:t xml:space="preserve"> month,</w:t>
      </w:r>
      <w:r w:rsidR="005C0680" w:rsidRPr="007E779F">
        <w:rPr>
          <w:rFonts w:ascii="Source Sans Pro" w:hAnsi="Source Sans Pro"/>
          <w:color w:val="000000" w:themeColor="text1"/>
        </w:rPr>
        <w:t xml:space="preserve"> from year to year, </w:t>
      </w:r>
      <w:r w:rsidR="00B479ED" w:rsidRPr="007E779F">
        <w:rPr>
          <w:rFonts w:ascii="Source Sans Pro" w:hAnsi="Source Sans Pro"/>
          <w:color w:val="000000" w:themeColor="text1"/>
        </w:rPr>
        <w:t>around</w:t>
      </w:r>
      <w:r w:rsidR="00907872" w:rsidRPr="007E779F">
        <w:rPr>
          <w:rFonts w:ascii="Source Sans Pro" w:hAnsi="Source Sans Pro"/>
          <w:color w:val="000000" w:themeColor="text1"/>
        </w:rPr>
        <w:t xml:space="preserve"> </w:t>
      </w:r>
      <w:r w:rsidR="00F9155A" w:rsidRPr="007E779F">
        <w:rPr>
          <w:rFonts w:ascii="Source Sans Pro" w:hAnsi="Source Sans Pro"/>
          <w:color w:val="000000" w:themeColor="text1"/>
        </w:rPr>
        <w:t>$</w:t>
      </w:r>
      <w:r w:rsidR="008B0D74">
        <w:rPr>
          <w:rFonts w:ascii="Source Sans Pro" w:hAnsi="Source Sans Pro"/>
          <w:color w:val="000000" w:themeColor="text1"/>
        </w:rPr>
        <w:t xml:space="preserve">391K. </w:t>
      </w:r>
    </w:p>
    <w:p w14:paraId="0E7BD20E" w14:textId="537C003E" w:rsidR="00FD162A" w:rsidRPr="00EB41E4" w:rsidRDefault="4EB9994F" w:rsidP="00A15759">
      <w:pPr>
        <w:pStyle w:val="ListParagraph"/>
        <w:numPr>
          <w:ilvl w:val="0"/>
          <w:numId w:val="15"/>
        </w:numPr>
        <w:spacing w:after="0" w:line="240" w:lineRule="auto"/>
        <w:contextualSpacing w:val="0"/>
        <w:jc w:val="both"/>
        <w:rPr>
          <w:rFonts w:ascii="Source Sans Pro" w:hAnsi="Source Sans Pro"/>
          <w:color w:val="000000" w:themeColor="text1"/>
        </w:rPr>
      </w:pPr>
      <w:r w:rsidRPr="333A208B">
        <w:rPr>
          <w:rFonts w:ascii="Source Sans Pro" w:hAnsi="Source Sans Pro"/>
          <w:color w:val="000000" w:themeColor="text1"/>
        </w:rPr>
        <w:t xml:space="preserve">KDL </w:t>
      </w:r>
      <w:r w:rsidR="008B0D74" w:rsidRPr="333A208B">
        <w:rPr>
          <w:rFonts w:ascii="Source Sans Pro" w:hAnsi="Source Sans Pro"/>
          <w:color w:val="000000" w:themeColor="text1"/>
        </w:rPr>
        <w:t>is 42</w:t>
      </w:r>
      <w:r w:rsidR="3BB27F60" w:rsidRPr="333A208B">
        <w:rPr>
          <w:rFonts w:ascii="Source Sans Pro" w:hAnsi="Source Sans Pro"/>
          <w:color w:val="000000" w:themeColor="text1"/>
        </w:rPr>
        <w:t>%</w:t>
      </w:r>
      <w:r w:rsidR="69803361" w:rsidRPr="333A208B">
        <w:rPr>
          <w:rFonts w:ascii="Source Sans Pro" w:hAnsi="Source Sans Pro"/>
          <w:color w:val="000000" w:themeColor="text1"/>
        </w:rPr>
        <w:t xml:space="preserve"> </w:t>
      </w:r>
      <w:r w:rsidRPr="333A208B">
        <w:rPr>
          <w:rFonts w:ascii="Source Sans Pro" w:hAnsi="Source Sans Pro"/>
          <w:color w:val="000000" w:themeColor="text1"/>
        </w:rPr>
        <w:t xml:space="preserve">through the fiscal year, has received </w:t>
      </w:r>
      <w:r w:rsidR="008B0D74" w:rsidRPr="333A208B">
        <w:rPr>
          <w:rFonts w:ascii="Source Sans Pro" w:hAnsi="Source Sans Pro"/>
          <w:color w:val="000000" w:themeColor="text1"/>
        </w:rPr>
        <w:t>90</w:t>
      </w:r>
      <w:r w:rsidRPr="333A208B">
        <w:rPr>
          <w:rFonts w:ascii="Source Sans Pro" w:hAnsi="Source Sans Pro"/>
          <w:color w:val="000000" w:themeColor="text1"/>
        </w:rPr>
        <w:t>% of budgeted revenues</w:t>
      </w:r>
      <w:r w:rsidR="00907872" w:rsidRPr="333A208B">
        <w:rPr>
          <w:rFonts w:ascii="Source Sans Pro" w:hAnsi="Source Sans Pro"/>
          <w:color w:val="000000" w:themeColor="text1"/>
        </w:rPr>
        <w:t>,</w:t>
      </w:r>
      <w:r w:rsidRPr="333A208B">
        <w:rPr>
          <w:rFonts w:ascii="Source Sans Pro" w:hAnsi="Source Sans Pro"/>
          <w:color w:val="000000" w:themeColor="text1"/>
        </w:rPr>
        <w:t xml:space="preserve"> and has spent </w:t>
      </w:r>
      <w:r w:rsidR="008B0D74" w:rsidRPr="333A208B">
        <w:rPr>
          <w:rFonts w:ascii="Source Sans Pro" w:hAnsi="Source Sans Pro"/>
          <w:color w:val="000000" w:themeColor="text1"/>
        </w:rPr>
        <w:t>41</w:t>
      </w:r>
      <w:r w:rsidR="3BB27F60" w:rsidRPr="333A208B">
        <w:rPr>
          <w:rFonts w:ascii="Source Sans Pro" w:hAnsi="Source Sans Pro"/>
          <w:color w:val="000000" w:themeColor="text1"/>
        </w:rPr>
        <w:t>%</w:t>
      </w:r>
      <w:r w:rsidR="0D2B1EA6" w:rsidRPr="333A208B">
        <w:rPr>
          <w:rFonts w:ascii="Source Sans Pro" w:hAnsi="Source Sans Pro"/>
          <w:color w:val="000000" w:themeColor="text1"/>
        </w:rPr>
        <w:t xml:space="preserve"> of</w:t>
      </w:r>
      <w:r w:rsidR="00E144ED" w:rsidRPr="333A208B">
        <w:rPr>
          <w:rFonts w:ascii="Source Sans Pro" w:hAnsi="Source Sans Pro"/>
          <w:color w:val="000000" w:themeColor="text1"/>
        </w:rPr>
        <w:t xml:space="preserve"> </w:t>
      </w:r>
      <w:r w:rsidR="0D2B1EA6" w:rsidRPr="333A208B">
        <w:rPr>
          <w:rFonts w:ascii="Source Sans Pro" w:hAnsi="Source Sans Pro"/>
          <w:color w:val="000000" w:themeColor="text1"/>
        </w:rPr>
        <w:t>budget</w:t>
      </w:r>
      <w:r w:rsidR="6E971A2B" w:rsidRPr="333A208B">
        <w:rPr>
          <w:rFonts w:ascii="Source Sans Pro" w:hAnsi="Source Sans Pro"/>
          <w:color w:val="000000" w:themeColor="text1"/>
        </w:rPr>
        <w:t>ed</w:t>
      </w:r>
      <w:r w:rsidR="2787BF98" w:rsidRPr="333A208B">
        <w:rPr>
          <w:rFonts w:ascii="Source Sans Pro" w:hAnsi="Source Sans Pro"/>
          <w:color w:val="000000" w:themeColor="text1"/>
        </w:rPr>
        <w:t xml:space="preserve"> expenditures.</w:t>
      </w:r>
      <w:r w:rsidR="00EB41E4" w:rsidRPr="333A208B">
        <w:rPr>
          <w:rFonts w:ascii="Source Sans Pro" w:hAnsi="Source Sans Pro"/>
          <w:color w:val="000000" w:themeColor="text1"/>
        </w:rPr>
        <w:t xml:space="preserve"> </w:t>
      </w:r>
    </w:p>
    <w:p w14:paraId="152BB846" w14:textId="49D36ABA" w:rsidR="00FD162A" w:rsidRDefault="003046B1" w:rsidP="00A15759">
      <w:pPr>
        <w:pStyle w:val="ListParagraph"/>
        <w:numPr>
          <w:ilvl w:val="0"/>
          <w:numId w:val="15"/>
        </w:numPr>
        <w:spacing w:after="0" w:line="240" w:lineRule="auto"/>
        <w:contextualSpacing w:val="0"/>
        <w:jc w:val="both"/>
        <w:rPr>
          <w:rFonts w:ascii="Source Sans Pro" w:hAnsi="Source Sans Pro"/>
          <w:color w:val="000000" w:themeColor="text1"/>
        </w:rPr>
      </w:pPr>
      <w:r w:rsidRPr="333A208B">
        <w:rPr>
          <w:rFonts w:ascii="Source Sans Pro" w:hAnsi="Source Sans Pro"/>
          <w:color w:val="000000" w:themeColor="text1"/>
        </w:rPr>
        <w:t xml:space="preserve">The </w:t>
      </w:r>
      <w:r w:rsidR="004C3F80" w:rsidRPr="333A208B">
        <w:rPr>
          <w:rFonts w:ascii="Source Sans Pro" w:hAnsi="Source Sans Pro"/>
          <w:color w:val="000000" w:themeColor="text1"/>
        </w:rPr>
        <w:t xml:space="preserve">three </w:t>
      </w:r>
      <w:r w:rsidR="00A15759" w:rsidRPr="333A208B">
        <w:rPr>
          <w:rFonts w:ascii="Source Sans Pro" w:hAnsi="Source Sans Pro"/>
          <w:color w:val="000000" w:themeColor="text1"/>
        </w:rPr>
        <w:t xml:space="preserve">largest checks written for </w:t>
      </w:r>
      <w:r w:rsidR="5DFB84FD" w:rsidRPr="333A208B">
        <w:rPr>
          <w:rFonts w:ascii="Source Sans Pro" w:hAnsi="Source Sans Pro"/>
          <w:color w:val="000000" w:themeColor="text1"/>
        </w:rPr>
        <w:t xml:space="preserve">the month of </w:t>
      </w:r>
      <w:r w:rsidR="004F2567" w:rsidRPr="333A208B">
        <w:rPr>
          <w:rFonts w:ascii="Source Sans Pro" w:hAnsi="Source Sans Pro"/>
          <w:color w:val="000000" w:themeColor="text1"/>
        </w:rPr>
        <w:t xml:space="preserve">May </w:t>
      </w:r>
      <w:r w:rsidR="00A15759" w:rsidRPr="333A208B">
        <w:rPr>
          <w:rFonts w:ascii="Source Sans Pro" w:hAnsi="Source Sans Pro"/>
          <w:color w:val="000000" w:themeColor="text1"/>
        </w:rPr>
        <w:t>were to</w:t>
      </w:r>
      <w:r w:rsidR="004C3F80" w:rsidRPr="333A208B">
        <w:rPr>
          <w:rFonts w:ascii="Source Sans Pro" w:hAnsi="Source Sans Pro"/>
          <w:color w:val="000000" w:themeColor="text1"/>
        </w:rPr>
        <w:t xml:space="preserve"> Over</w:t>
      </w:r>
      <w:r w:rsidR="685AD122" w:rsidRPr="333A208B">
        <w:rPr>
          <w:rFonts w:ascii="Source Sans Pro" w:hAnsi="Source Sans Pro"/>
          <w:color w:val="000000" w:themeColor="text1"/>
        </w:rPr>
        <w:t>D</w:t>
      </w:r>
      <w:r w:rsidR="004C3F80" w:rsidRPr="333A208B">
        <w:rPr>
          <w:rFonts w:ascii="Source Sans Pro" w:hAnsi="Source Sans Pro"/>
          <w:color w:val="000000" w:themeColor="text1"/>
        </w:rPr>
        <w:t>rive</w:t>
      </w:r>
      <w:r w:rsidR="4D0454C3" w:rsidRPr="333A208B">
        <w:rPr>
          <w:rFonts w:ascii="Source Sans Pro" w:hAnsi="Source Sans Pro"/>
          <w:color w:val="000000" w:themeColor="text1"/>
        </w:rPr>
        <w:t>, Inc.</w:t>
      </w:r>
      <w:r w:rsidR="00F9155A" w:rsidRPr="333A208B">
        <w:rPr>
          <w:rFonts w:ascii="Source Sans Pro" w:hAnsi="Source Sans Pro"/>
          <w:color w:val="000000" w:themeColor="text1"/>
        </w:rPr>
        <w:t xml:space="preserve"> </w:t>
      </w:r>
      <w:r w:rsidR="119E1B76" w:rsidRPr="333A208B">
        <w:rPr>
          <w:rFonts w:ascii="Source Sans Pro" w:hAnsi="Source Sans Pro"/>
          <w:color w:val="000000" w:themeColor="text1"/>
        </w:rPr>
        <w:t>in the amount of</w:t>
      </w:r>
      <w:r w:rsidR="00F9155A" w:rsidRPr="333A208B">
        <w:rPr>
          <w:rFonts w:ascii="Source Sans Pro" w:hAnsi="Source Sans Pro"/>
          <w:color w:val="000000" w:themeColor="text1"/>
        </w:rPr>
        <w:t xml:space="preserve"> </w:t>
      </w:r>
      <w:r w:rsidR="004F2567" w:rsidRPr="333A208B">
        <w:rPr>
          <w:rFonts w:ascii="Source Sans Pro" w:hAnsi="Source Sans Pro"/>
          <w:color w:val="000000" w:themeColor="text1"/>
        </w:rPr>
        <w:t>$</w:t>
      </w:r>
      <w:r w:rsidR="004C3F80" w:rsidRPr="333A208B">
        <w:rPr>
          <w:rFonts w:ascii="Source Sans Pro" w:hAnsi="Source Sans Pro"/>
          <w:color w:val="000000" w:themeColor="text1"/>
        </w:rPr>
        <w:t>350</w:t>
      </w:r>
      <w:r w:rsidR="008B0D74" w:rsidRPr="333A208B">
        <w:rPr>
          <w:rFonts w:ascii="Source Sans Pro" w:hAnsi="Source Sans Pro"/>
          <w:color w:val="000000" w:themeColor="text1"/>
        </w:rPr>
        <w:t xml:space="preserve">K </w:t>
      </w:r>
      <w:r w:rsidR="00F9155A" w:rsidRPr="333A208B">
        <w:rPr>
          <w:rFonts w:ascii="Source Sans Pro" w:hAnsi="Source Sans Pro"/>
          <w:color w:val="000000" w:themeColor="text1"/>
        </w:rPr>
        <w:t>for</w:t>
      </w:r>
      <w:r w:rsidR="68B4B5E9" w:rsidRPr="333A208B">
        <w:rPr>
          <w:rFonts w:ascii="Source Sans Pro" w:hAnsi="Source Sans Pro"/>
          <w:color w:val="000000" w:themeColor="text1"/>
        </w:rPr>
        <w:t xml:space="preserve"> </w:t>
      </w:r>
      <w:r w:rsidR="3DC11668" w:rsidRPr="333A208B">
        <w:rPr>
          <w:rFonts w:ascii="Source Sans Pro" w:hAnsi="Source Sans Pro"/>
          <w:color w:val="000000" w:themeColor="text1"/>
        </w:rPr>
        <w:t>e</w:t>
      </w:r>
      <w:r w:rsidR="008B0D74" w:rsidRPr="333A208B">
        <w:rPr>
          <w:rFonts w:ascii="Source Sans Pro" w:hAnsi="Source Sans Pro"/>
          <w:color w:val="000000" w:themeColor="text1"/>
        </w:rPr>
        <w:t>lectronic</w:t>
      </w:r>
      <w:r w:rsidR="00F9155A" w:rsidRPr="333A208B">
        <w:rPr>
          <w:rFonts w:ascii="Source Sans Pro" w:hAnsi="Source Sans Pro"/>
          <w:color w:val="000000" w:themeColor="text1"/>
        </w:rPr>
        <w:t xml:space="preserve"> </w:t>
      </w:r>
      <w:r w:rsidR="24BFB456" w:rsidRPr="333A208B">
        <w:rPr>
          <w:rFonts w:ascii="Source Sans Pro" w:hAnsi="Source Sans Pro"/>
          <w:color w:val="000000" w:themeColor="text1"/>
        </w:rPr>
        <w:t>c</w:t>
      </w:r>
      <w:r w:rsidR="00F7092B" w:rsidRPr="333A208B">
        <w:rPr>
          <w:rFonts w:ascii="Source Sans Pro" w:hAnsi="Source Sans Pro"/>
          <w:color w:val="000000" w:themeColor="text1"/>
        </w:rPr>
        <w:t>ollection</w:t>
      </w:r>
      <w:r w:rsidR="280900A7" w:rsidRPr="333A208B">
        <w:rPr>
          <w:rFonts w:ascii="Source Sans Pro" w:hAnsi="Source Sans Pro"/>
          <w:color w:val="000000" w:themeColor="text1"/>
        </w:rPr>
        <w:t xml:space="preserve"> materials, </w:t>
      </w:r>
      <w:r w:rsidR="00512A7E" w:rsidRPr="333A208B">
        <w:rPr>
          <w:rFonts w:ascii="Source Sans Pro" w:hAnsi="Source Sans Pro"/>
          <w:color w:val="000000" w:themeColor="text1"/>
        </w:rPr>
        <w:t xml:space="preserve">to </w:t>
      </w:r>
      <w:r w:rsidR="00021CFB" w:rsidRPr="333A208B">
        <w:rPr>
          <w:rFonts w:ascii="Source Sans Pro" w:hAnsi="Source Sans Pro"/>
          <w:color w:val="000000" w:themeColor="text1"/>
        </w:rPr>
        <w:t>Everst</w:t>
      </w:r>
      <w:r w:rsidR="6F1B4C4D" w:rsidRPr="333A208B">
        <w:rPr>
          <w:rFonts w:ascii="Source Sans Pro" w:hAnsi="Source Sans Pro"/>
          <w:color w:val="000000" w:themeColor="text1"/>
        </w:rPr>
        <w:t>rea</w:t>
      </w:r>
      <w:r w:rsidR="00021CFB" w:rsidRPr="333A208B">
        <w:rPr>
          <w:rFonts w:ascii="Source Sans Pro" w:hAnsi="Source Sans Pro"/>
          <w:color w:val="000000" w:themeColor="text1"/>
        </w:rPr>
        <w:t>m Holding LLC</w:t>
      </w:r>
      <w:r w:rsidR="3D4DF796" w:rsidRPr="333A208B">
        <w:rPr>
          <w:rFonts w:ascii="Source Sans Pro" w:hAnsi="Source Sans Pro"/>
          <w:color w:val="000000" w:themeColor="text1"/>
        </w:rPr>
        <w:t xml:space="preserve"> </w:t>
      </w:r>
      <w:r w:rsidR="00021CFB" w:rsidRPr="333A208B">
        <w:rPr>
          <w:rFonts w:ascii="Source Sans Pro" w:hAnsi="Source Sans Pro"/>
          <w:color w:val="000000" w:themeColor="text1"/>
        </w:rPr>
        <w:t xml:space="preserve">Michigan </w:t>
      </w:r>
      <w:r w:rsidR="5420FC6D" w:rsidRPr="333A208B">
        <w:rPr>
          <w:rFonts w:ascii="Source Sans Pro" w:hAnsi="Source Sans Pro"/>
          <w:color w:val="000000" w:themeColor="text1"/>
        </w:rPr>
        <w:t>in the amount of $</w:t>
      </w:r>
      <w:r w:rsidR="00757D27" w:rsidRPr="333A208B">
        <w:rPr>
          <w:rFonts w:ascii="Source Sans Pro" w:hAnsi="Source Sans Pro"/>
          <w:color w:val="000000" w:themeColor="text1"/>
        </w:rPr>
        <w:t>179K for</w:t>
      </w:r>
      <w:r w:rsidR="00512A7E" w:rsidRPr="333A208B">
        <w:rPr>
          <w:rFonts w:ascii="Source Sans Pro" w:hAnsi="Source Sans Pro"/>
          <w:color w:val="000000" w:themeColor="text1"/>
        </w:rPr>
        <w:t xml:space="preserve"> </w:t>
      </w:r>
      <w:r w:rsidR="1486C20C" w:rsidRPr="333A208B">
        <w:rPr>
          <w:rFonts w:ascii="Source Sans Pro" w:hAnsi="Source Sans Pro"/>
          <w:color w:val="000000" w:themeColor="text1"/>
        </w:rPr>
        <w:t xml:space="preserve">a </w:t>
      </w:r>
      <w:r w:rsidR="00F7092B" w:rsidRPr="333A208B">
        <w:rPr>
          <w:rFonts w:ascii="Source Sans Pro" w:hAnsi="Source Sans Pro"/>
          <w:color w:val="000000" w:themeColor="text1"/>
        </w:rPr>
        <w:t xml:space="preserve">high-bandwidth fiber network </w:t>
      </w:r>
      <w:r w:rsidR="00021CFB" w:rsidRPr="333A208B">
        <w:rPr>
          <w:rFonts w:ascii="Source Sans Pro" w:hAnsi="Source Sans Pro"/>
          <w:color w:val="000000" w:themeColor="text1"/>
        </w:rPr>
        <w:t xml:space="preserve">and to Priority Health </w:t>
      </w:r>
      <w:r w:rsidR="0038AB94" w:rsidRPr="333A208B">
        <w:rPr>
          <w:rFonts w:ascii="Source Sans Pro" w:hAnsi="Source Sans Pro"/>
          <w:color w:val="000000" w:themeColor="text1"/>
        </w:rPr>
        <w:t>in the amount of</w:t>
      </w:r>
      <w:r w:rsidR="00021CFB" w:rsidRPr="333A208B">
        <w:rPr>
          <w:rFonts w:ascii="Source Sans Pro" w:hAnsi="Source Sans Pro"/>
          <w:color w:val="000000" w:themeColor="text1"/>
        </w:rPr>
        <w:t xml:space="preserve"> $124</w:t>
      </w:r>
      <w:r w:rsidR="00F7092B" w:rsidRPr="333A208B">
        <w:rPr>
          <w:rFonts w:ascii="Source Sans Pro" w:hAnsi="Source Sans Pro"/>
          <w:color w:val="000000" w:themeColor="text1"/>
        </w:rPr>
        <w:t>K</w:t>
      </w:r>
      <w:r w:rsidR="00021CFB" w:rsidRPr="333A208B">
        <w:rPr>
          <w:rFonts w:ascii="Source Sans Pro" w:hAnsi="Source Sans Pro"/>
          <w:color w:val="000000" w:themeColor="text1"/>
        </w:rPr>
        <w:t xml:space="preserve"> for </w:t>
      </w:r>
      <w:r w:rsidR="7D5492BB" w:rsidRPr="333A208B">
        <w:rPr>
          <w:rFonts w:ascii="Source Sans Pro" w:hAnsi="Source Sans Pro"/>
          <w:color w:val="000000" w:themeColor="text1"/>
        </w:rPr>
        <w:t>e</w:t>
      </w:r>
      <w:r w:rsidR="00021CFB" w:rsidRPr="333A208B">
        <w:rPr>
          <w:rFonts w:ascii="Source Sans Pro" w:hAnsi="Source Sans Pro"/>
          <w:color w:val="000000" w:themeColor="text1"/>
        </w:rPr>
        <w:t xml:space="preserve">mployee </w:t>
      </w:r>
      <w:r w:rsidR="68BCF364" w:rsidRPr="333A208B">
        <w:rPr>
          <w:rFonts w:ascii="Source Sans Pro" w:hAnsi="Source Sans Pro"/>
          <w:color w:val="000000" w:themeColor="text1"/>
        </w:rPr>
        <w:t>h</w:t>
      </w:r>
      <w:r w:rsidR="00021CFB" w:rsidRPr="333A208B">
        <w:rPr>
          <w:rFonts w:ascii="Source Sans Pro" w:hAnsi="Source Sans Pro"/>
          <w:color w:val="000000" w:themeColor="text1"/>
        </w:rPr>
        <w:t xml:space="preserve">ealth </w:t>
      </w:r>
      <w:r w:rsidR="4B6C1D3C" w:rsidRPr="333A208B">
        <w:rPr>
          <w:rFonts w:ascii="Source Sans Pro" w:hAnsi="Source Sans Pro"/>
          <w:color w:val="000000" w:themeColor="text1"/>
        </w:rPr>
        <w:t>i</w:t>
      </w:r>
      <w:r w:rsidR="00021CFB" w:rsidRPr="333A208B">
        <w:rPr>
          <w:rFonts w:ascii="Source Sans Pro" w:hAnsi="Source Sans Pro"/>
          <w:color w:val="000000" w:themeColor="text1"/>
        </w:rPr>
        <w:t xml:space="preserve">nsurance. </w:t>
      </w:r>
    </w:p>
    <w:p w14:paraId="1B4169CE" w14:textId="0BFEA6ED" w:rsidR="00757D27" w:rsidRDefault="00757D27" w:rsidP="333A208B">
      <w:pPr>
        <w:pStyle w:val="ListParagraph"/>
        <w:numPr>
          <w:ilvl w:val="0"/>
          <w:numId w:val="15"/>
        </w:numPr>
        <w:spacing w:after="0" w:line="240" w:lineRule="auto"/>
        <w:jc w:val="both"/>
        <w:rPr>
          <w:rFonts w:ascii="Source Sans Pro" w:hAnsi="Source Sans Pro"/>
          <w:color w:val="000000" w:themeColor="text1"/>
        </w:rPr>
      </w:pPr>
      <w:r w:rsidRPr="333A208B">
        <w:rPr>
          <w:rFonts w:ascii="Source Sans Pro" w:hAnsi="Source Sans Pro"/>
          <w:color w:val="000000" w:themeColor="text1"/>
        </w:rPr>
        <w:t xml:space="preserve">Atlantic </w:t>
      </w:r>
      <w:r w:rsidR="00F7092B" w:rsidRPr="333A208B">
        <w:rPr>
          <w:rFonts w:ascii="Source Sans Pro" w:hAnsi="Source Sans Pro"/>
          <w:color w:val="000000" w:themeColor="text1"/>
        </w:rPr>
        <w:t>Capital</w:t>
      </w:r>
      <w:r w:rsidRPr="333A208B">
        <w:rPr>
          <w:rFonts w:ascii="Source Sans Pro" w:hAnsi="Source Sans Pro"/>
          <w:color w:val="000000" w:themeColor="text1"/>
        </w:rPr>
        <w:t xml:space="preserve"> </w:t>
      </w:r>
      <w:r w:rsidR="004932E1" w:rsidRPr="333A208B">
        <w:rPr>
          <w:rFonts w:ascii="Source Sans Pro" w:hAnsi="Source Sans Pro"/>
          <w:color w:val="000000" w:themeColor="text1"/>
        </w:rPr>
        <w:t xml:space="preserve">Management Company will virtually attend the July KDL Board of Trustees meeting to present an update on KDL’s investment performance. </w:t>
      </w:r>
      <w:r w:rsidR="69434BBD" w:rsidRPr="333A208B">
        <w:rPr>
          <w:rFonts w:ascii="Source Sans Pro" w:hAnsi="Source Sans Pro"/>
          <w:color w:val="000000" w:themeColor="text1"/>
        </w:rPr>
        <w:t xml:space="preserve">The finance </w:t>
      </w:r>
      <w:r w:rsidR="426145BB" w:rsidRPr="333A208B">
        <w:rPr>
          <w:rFonts w:ascii="Source Sans Pro" w:hAnsi="Source Sans Pro"/>
          <w:color w:val="000000" w:themeColor="text1"/>
        </w:rPr>
        <w:t>a</w:t>
      </w:r>
      <w:r w:rsidR="00F7092B" w:rsidRPr="333A208B">
        <w:rPr>
          <w:rFonts w:ascii="Source Sans Pro" w:hAnsi="Source Sans Pro"/>
          <w:color w:val="000000" w:themeColor="text1"/>
        </w:rPr>
        <w:t xml:space="preserve">udit team will </w:t>
      </w:r>
      <w:r w:rsidR="589549A9" w:rsidRPr="333A208B">
        <w:rPr>
          <w:rFonts w:ascii="Source Sans Pro" w:hAnsi="Source Sans Pro"/>
          <w:color w:val="000000" w:themeColor="text1"/>
        </w:rPr>
        <w:t>be</w:t>
      </w:r>
      <w:r w:rsidR="00F7092B" w:rsidRPr="333A208B">
        <w:rPr>
          <w:rFonts w:ascii="Source Sans Pro" w:hAnsi="Source Sans Pro"/>
          <w:color w:val="000000" w:themeColor="text1"/>
        </w:rPr>
        <w:t xml:space="preserve"> </w:t>
      </w:r>
      <w:r w:rsidR="589549A9" w:rsidRPr="333A208B">
        <w:rPr>
          <w:rFonts w:ascii="Source Sans Pro" w:hAnsi="Source Sans Pro"/>
          <w:color w:val="000000" w:themeColor="text1"/>
        </w:rPr>
        <w:t>in attendance as well.</w:t>
      </w:r>
    </w:p>
    <w:p w14:paraId="3D81523B" w14:textId="6ABEB2DC" w:rsidR="00B6101E" w:rsidRPr="00EB41E4" w:rsidRDefault="00FD162A" w:rsidP="00B6101E">
      <w:pPr>
        <w:spacing w:after="0"/>
        <w:ind w:left="720"/>
        <w:jc w:val="both"/>
        <w:rPr>
          <w:rFonts w:ascii="Source Sans Pro" w:hAnsi="Source Sans Pro"/>
        </w:rPr>
      </w:pPr>
      <w:r w:rsidRPr="2C13E8CC">
        <w:rPr>
          <w:rFonts w:ascii="Source Sans Pro" w:hAnsi="Source Sans Pro"/>
          <w:b/>
          <w:bCs/>
          <w:u w:val="single"/>
        </w:rPr>
        <w:t>Motion</w:t>
      </w:r>
      <w:r w:rsidRPr="2C13E8CC">
        <w:rPr>
          <w:rFonts w:ascii="Source Sans Pro" w:hAnsi="Source Sans Pro"/>
          <w:b/>
          <w:bCs/>
        </w:rPr>
        <w:t xml:space="preserve">: </w:t>
      </w:r>
      <w:r w:rsidR="00F60C24" w:rsidRPr="2C13E8CC">
        <w:rPr>
          <w:rFonts w:ascii="Source Sans Pro" w:hAnsi="Source Sans Pro"/>
          <w:b/>
          <w:bCs/>
          <w:color w:val="000000" w:themeColor="text1"/>
        </w:rPr>
        <w:t>M</w:t>
      </w:r>
      <w:r w:rsidR="008B0D74" w:rsidRPr="2C13E8CC">
        <w:rPr>
          <w:rFonts w:ascii="Source Sans Pro" w:hAnsi="Source Sans Pro"/>
          <w:b/>
          <w:bCs/>
          <w:color w:val="000000" w:themeColor="text1"/>
        </w:rPr>
        <w:t xml:space="preserve">r. Myers </w:t>
      </w:r>
      <w:r w:rsidR="00323C2D" w:rsidRPr="2C13E8CC">
        <w:rPr>
          <w:rFonts w:ascii="Source Sans Pro" w:hAnsi="Source Sans Pro"/>
          <w:b/>
          <w:bCs/>
          <w:color w:val="000000" w:themeColor="text1"/>
        </w:rPr>
        <w:t>moved</w:t>
      </w:r>
      <w:r w:rsidRPr="2C13E8CC">
        <w:rPr>
          <w:rFonts w:ascii="Source Sans Pro" w:hAnsi="Source Sans Pro"/>
          <w:b/>
          <w:bCs/>
        </w:rPr>
        <w:t xml:space="preserve"> to receive and file</w:t>
      </w:r>
      <w:r w:rsidR="00F60C24" w:rsidRPr="2C13E8CC">
        <w:rPr>
          <w:rFonts w:ascii="Source Sans Pro" w:hAnsi="Source Sans Pro"/>
          <w:b/>
          <w:bCs/>
        </w:rPr>
        <w:t xml:space="preserve"> </w:t>
      </w:r>
      <w:r w:rsidR="0262F03F" w:rsidRPr="2C13E8CC">
        <w:rPr>
          <w:rFonts w:ascii="Source Sans Pro" w:hAnsi="Source Sans Pro"/>
          <w:b/>
          <w:bCs/>
        </w:rPr>
        <w:t xml:space="preserve">the </w:t>
      </w:r>
      <w:r w:rsidR="004F2567" w:rsidRPr="2C13E8CC">
        <w:rPr>
          <w:rFonts w:ascii="Source Sans Pro" w:hAnsi="Source Sans Pro"/>
          <w:b/>
          <w:bCs/>
        </w:rPr>
        <w:t>May</w:t>
      </w:r>
      <w:r w:rsidR="00891CDE" w:rsidRPr="2C13E8CC">
        <w:rPr>
          <w:rFonts w:ascii="Source Sans Pro" w:hAnsi="Source Sans Pro"/>
          <w:b/>
          <w:bCs/>
        </w:rPr>
        <w:t xml:space="preserve"> 2021</w:t>
      </w:r>
      <w:r w:rsidR="000C35C1" w:rsidRPr="2C13E8CC">
        <w:rPr>
          <w:rFonts w:ascii="Source Sans Pro" w:hAnsi="Source Sans Pro"/>
          <w:b/>
          <w:bCs/>
        </w:rPr>
        <w:t xml:space="preserve"> </w:t>
      </w:r>
      <w:r w:rsidRPr="2C13E8CC">
        <w:rPr>
          <w:rFonts w:ascii="Source Sans Pro" w:hAnsi="Source Sans Pro"/>
          <w:b/>
          <w:bCs/>
        </w:rPr>
        <w:t>finance reports as presented.</w:t>
      </w:r>
    </w:p>
    <w:p w14:paraId="043E9516" w14:textId="29B9F8E5" w:rsidR="00B6101E" w:rsidRDefault="00FD162A" w:rsidP="00B6101E">
      <w:pPr>
        <w:spacing w:after="0"/>
        <w:ind w:left="720"/>
        <w:rPr>
          <w:rFonts w:ascii="Source Sans Pro" w:hAnsi="Source Sans Pro"/>
          <w:b/>
        </w:rPr>
      </w:pPr>
      <w:r w:rsidRPr="00EB41E4">
        <w:rPr>
          <w:rFonts w:ascii="Source Sans Pro" w:hAnsi="Source Sans Pro"/>
          <w:b/>
          <w:u w:val="single"/>
        </w:rPr>
        <w:t>Support</w:t>
      </w:r>
      <w:r w:rsidRPr="00EB41E4">
        <w:rPr>
          <w:rFonts w:ascii="Source Sans Pro" w:hAnsi="Source Sans Pro"/>
          <w:b/>
        </w:rPr>
        <w:t xml:space="preserve">: Supported by </w:t>
      </w:r>
      <w:r w:rsidR="008B0D74">
        <w:rPr>
          <w:rFonts w:ascii="Source Sans Pro" w:hAnsi="Source Sans Pro"/>
          <w:b/>
        </w:rPr>
        <w:t xml:space="preserve">Mr. Erlewein. </w:t>
      </w:r>
    </w:p>
    <w:p w14:paraId="397BAE25" w14:textId="77777777" w:rsidR="00FD162A" w:rsidRPr="00B6101E" w:rsidRDefault="00FD162A" w:rsidP="00B6101E">
      <w:pPr>
        <w:spacing w:after="0"/>
        <w:ind w:left="720"/>
        <w:rPr>
          <w:rFonts w:ascii="Source Sans Pro" w:hAnsi="Source Sans Pro"/>
        </w:rPr>
      </w:pPr>
      <w:r w:rsidRPr="00FD162A">
        <w:rPr>
          <w:rFonts w:ascii="Source Sans Pro" w:hAnsi="Source Sans Pro"/>
          <w:b/>
          <w:u w:val="single"/>
        </w:rPr>
        <w:t>RESULT</w:t>
      </w:r>
      <w:r w:rsidRPr="00FD162A">
        <w:rPr>
          <w:rFonts w:ascii="Source Sans Pro" w:hAnsi="Source Sans Pro"/>
          <w:b/>
        </w:rPr>
        <w:t>: Motion carried.</w:t>
      </w:r>
    </w:p>
    <w:p w14:paraId="44EAFD9C" w14:textId="77777777" w:rsidR="00FD162A" w:rsidRPr="006D0252" w:rsidRDefault="00FD162A" w:rsidP="00FD162A">
      <w:pPr>
        <w:pStyle w:val="ListParagraph"/>
        <w:spacing w:after="0" w:line="240" w:lineRule="auto"/>
        <w:contextualSpacing w:val="0"/>
        <w:jc w:val="both"/>
        <w:rPr>
          <w:rFonts w:ascii="Source Sans Pro" w:hAnsi="Source Sans Pro"/>
        </w:rPr>
      </w:pPr>
    </w:p>
    <w:p w14:paraId="2C358129" w14:textId="3E449EE8" w:rsidR="008E3C61" w:rsidRDefault="008E3C61" w:rsidP="333A208B">
      <w:pPr>
        <w:pStyle w:val="ListParagraph"/>
        <w:numPr>
          <w:ilvl w:val="0"/>
          <w:numId w:val="3"/>
        </w:numPr>
        <w:spacing w:after="0"/>
        <w:rPr>
          <w:rFonts w:eastAsiaTheme="minorEastAsia"/>
          <w:b/>
          <w:bCs/>
          <w:color w:val="000000" w:themeColor="text1"/>
        </w:rPr>
      </w:pPr>
      <w:r w:rsidRPr="333A208B">
        <w:rPr>
          <w:rFonts w:ascii="Source Sans Pro" w:hAnsi="Source Sans Pro"/>
          <w:b/>
          <w:bCs/>
          <w:color w:val="000000" w:themeColor="text1"/>
        </w:rPr>
        <w:t>LAKELAND LIBRARY COOPERATIVE REPORT</w:t>
      </w:r>
    </w:p>
    <w:p w14:paraId="68D6366D" w14:textId="1CAFEE3E" w:rsidR="008E3C61" w:rsidRDefault="31F7F7BC" w:rsidP="333A208B">
      <w:pPr>
        <w:spacing w:after="0"/>
        <w:ind w:firstLine="720"/>
        <w:rPr>
          <w:rFonts w:ascii="Source Sans Pro" w:hAnsi="Source Sans Pro"/>
          <w:color w:val="000000" w:themeColor="text1"/>
        </w:rPr>
      </w:pPr>
      <w:r w:rsidRPr="333A208B">
        <w:rPr>
          <w:rFonts w:ascii="Source Sans Pro" w:hAnsi="Source Sans Pro"/>
          <w:color w:val="000000" w:themeColor="text1"/>
        </w:rPr>
        <w:t>Chair Bruursema gave the following up</w:t>
      </w:r>
      <w:r w:rsidR="61197A88" w:rsidRPr="333A208B">
        <w:rPr>
          <w:rFonts w:ascii="Source Sans Pro" w:hAnsi="Source Sans Pro"/>
          <w:color w:val="000000" w:themeColor="text1"/>
        </w:rPr>
        <w:t>date on LLC business:</w:t>
      </w:r>
    </w:p>
    <w:p w14:paraId="191A1192" w14:textId="7F1B9AB4" w:rsidR="00760BC0" w:rsidRPr="009C38D9" w:rsidRDefault="61197A88" w:rsidP="333A208B">
      <w:pPr>
        <w:pStyle w:val="ListParagraph"/>
        <w:numPr>
          <w:ilvl w:val="1"/>
          <w:numId w:val="1"/>
        </w:numPr>
        <w:spacing w:after="0"/>
        <w:ind w:left="1080"/>
        <w:rPr>
          <w:rFonts w:eastAsiaTheme="minorEastAsia"/>
          <w:color w:val="000000" w:themeColor="text1"/>
        </w:rPr>
      </w:pPr>
      <w:r w:rsidRPr="333A208B">
        <w:rPr>
          <w:rFonts w:ascii="Source Sans Pro" w:hAnsi="Source Sans Pro"/>
          <w:color w:val="000000" w:themeColor="text1"/>
        </w:rPr>
        <w:t xml:space="preserve">The LLC Board has now resumed meetings in person, per the Open Meetings Act and expiration of all </w:t>
      </w:r>
      <w:r w:rsidR="2624F61E" w:rsidRPr="333A208B">
        <w:rPr>
          <w:rFonts w:ascii="Source Sans Pro" w:hAnsi="Source Sans Pro"/>
          <w:color w:val="000000" w:themeColor="text1"/>
        </w:rPr>
        <w:t>emergency</w:t>
      </w:r>
      <w:r w:rsidRPr="333A208B">
        <w:rPr>
          <w:rFonts w:ascii="Source Sans Pro" w:hAnsi="Source Sans Pro"/>
          <w:color w:val="000000" w:themeColor="text1"/>
        </w:rPr>
        <w:t xml:space="preserve"> orders, th</w:t>
      </w:r>
      <w:r w:rsidR="113C313B" w:rsidRPr="333A208B">
        <w:rPr>
          <w:rFonts w:ascii="Source Sans Pro" w:hAnsi="Source Sans Pro"/>
          <w:color w:val="000000" w:themeColor="text1"/>
        </w:rPr>
        <w:t>ough committees may continue to meet virtually</w:t>
      </w:r>
      <w:r w:rsidRPr="333A208B">
        <w:rPr>
          <w:rFonts w:ascii="Source Sans Pro" w:hAnsi="Source Sans Pro"/>
          <w:color w:val="000000" w:themeColor="text1"/>
        </w:rPr>
        <w:t xml:space="preserve">. </w:t>
      </w:r>
    </w:p>
    <w:p w14:paraId="3C4D012F" w14:textId="1B6E0978" w:rsidR="00760BC0" w:rsidRPr="0082650F" w:rsidRDefault="0087FF41" w:rsidP="333A208B">
      <w:pPr>
        <w:pStyle w:val="ListParagraph"/>
        <w:numPr>
          <w:ilvl w:val="1"/>
          <w:numId w:val="1"/>
        </w:numPr>
        <w:spacing w:after="0"/>
        <w:ind w:left="1080"/>
        <w:rPr>
          <w:color w:val="000000" w:themeColor="text1"/>
        </w:rPr>
      </w:pPr>
      <w:r w:rsidRPr="333A208B">
        <w:rPr>
          <w:rFonts w:ascii="Source Sans Pro" w:hAnsi="Source Sans Pro"/>
        </w:rPr>
        <w:lastRenderedPageBreak/>
        <w:t>A</w:t>
      </w:r>
      <w:r w:rsidR="001E777D" w:rsidRPr="333A208B">
        <w:rPr>
          <w:rFonts w:ascii="Source Sans Pro" w:hAnsi="Source Sans Pro"/>
        </w:rPr>
        <w:t xml:space="preserve">dditional </w:t>
      </w:r>
      <w:r w:rsidR="1969C923" w:rsidRPr="333A208B">
        <w:rPr>
          <w:rFonts w:ascii="Source Sans Pro" w:hAnsi="Source Sans Pro"/>
        </w:rPr>
        <w:t>S</w:t>
      </w:r>
      <w:r w:rsidR="001E777D" w:rsidRPr="333A208B">
        <w:rPr>
          <w:rFonts w:ascii="Source Sans Pro" w:hAnsi="Source Sans Pro"/>
        </w:rPr>
        <w:t xml:space="preserve">tate Aid </w:t>
      </w:r>
      <w:r w:rsidR="23C4E651" w:rsidRPr="333A208B">
        <w:rPr>
          <w:rFonts w:ascii="Source Sans Pro" w:hAnsi="Source Sans Pro"/>
        </w:rPr>
        <w:t>currently outlined in the Michigan S</w:t>
      </w:r>
      <w:r w:rsidR="001E777D" w:rsidRPr="333A208B">
        <w:rPr>
          <w:rFonts w:ascii="Source Sans Pro" w:hAnsi="Source Sans Pro"/>
        </w:rPr>
        <w:t xml:space="preserve">enate budget would put libraries at the $.50 per capita funding level legislated in 1977. </w:t>
      </w:r>
    </w:p>
    <w:p w14:paraId="4B94D5A5" w14:textId="2347FF72" w:rsidR="00385F4D" w:rsidRPr="006F3300" w:rsidRDefault="00385F4D" w:rsidP="006F3300">
      <w:pPr>
        <w:pStyle w:val="ListParagraph"/>
        <w:spacing w:after="0"/>
        <w:ind w:left="1080"/>
        <w:rPr>
          <w:color w:val="000000" w:themeColor="text1"/>
        </w:rPr>
      </w:pPr>
    </w:p>
    <w:p w14:paraId="78F25CDF" w14:textId="6264FF1B" w:rsidR="008E3C61" w:rsidRDefault="008E3C61" w:rsidP="7E412EE6">
      <w:pPr>
        <w:pStyle w:val="ListParagraph"/>
        <w:numPr>
          <w:ilvl w:val="0"/>
          <w:numId w:val="3"/>
        </w:numPr>
        <w:spacing w:after="0"/>
        <w:rPr>
          <w:rFonts w:ascii="Source Sans Pro" w:hAnsi="Source Sans Pro"/>
          <w:b/>
          <w:bCs/>
          <w:color w:val="000000" w:themeColor="text1"/>
        </w:rPr>
      </w:pPr>
      <w:r w:rsidRPr="333A208B">
        <w:rPr>
          <w:rFonts w:ascii="Source Sans Pro" w:hAnsi="Source Sans Pro"/>
          <w:b/>
          <w:bCs/>
          <w:color w:val="000000" w:themeColor="text1"/>
        </w:rPr>
        <w:t>DIRECTOR’S REPORT</w:t>
      </w:r>
      <w:r w:rsidR="4EB9994F" w:rsidRPr="333A208B">
        <w:rPr>
          <w:rFonts w:ascii="Source Sans Pro" w:hAnsi="Source Sans Pro"/>
          <w:b/>
          <w:bCs/>
          <w:color w:val="000000" w:themeColor="text1"/>
        </w:rPr>
        <w:t xml:space="preserve"> </w:t>
      </w:r>
      <w:r w:rsidR="4EB9994F" w:rsidRPr="333A208B">
        <w:rPr>
          <w:rFonts w:ascii="Source Sans Pro" w:hAnsi="Source Sans Pro"/>
          <w:color w:val="000000" w:themeColor="text1"/>
        </w:rPr>
        <w:t xml:space="preserve">– </w:t>
      </w:r>
      <w:r w:rsidR="004F2567" w:rsidRPr="333A208B">
        <w:rPr>
          <w:rFonts w:ascii="Source Sans Pro" w:hAnsi="Source Sans Pro"/>
          <w:color w:val="000000" w:themeColor="text1"/>
        </w:rPr>
        <w:t xml:space="preserve">May </w:t>
      </w:r>
      <w:r w:rsidR="28621360" w:rsidRPr="333A208B">
        <w:rPr>
          <w:rFonts w:ascii="Source Sans Pro" w:hAnsi="Source Sans Pro"/>
          <w:color w:val="000000" w:themeColor="text1"/>
        </w:rPr>
        <w:t>2021</w:t>
      </w:r>
    </w:p>
    <w:p w14:paraId="7EC60183" w14:textId="343F4021" w:rsidR="007F71EF" w:rsidRPr="00F2483D" w:rsidRDefault="007F71EF" w:rsidP="333A208B">
      <w:pPr>
        <w:pStyle w:val="ListParagraph"/>
        <w:numPr>
          <w:ilvl w:val="0"/>
          <w:numId w:val="23"/>
        </w:numPr>
        <w:spacing w:after="0"/>
        <w:rPr>
          <w:rFonts w:eastAsiaTheme="minorEastAsia"/>
          <w:color w:val="000000" w:themeColor="text1"/>
        </w:rPr>
      </w:pPr>
      <w:r w:rsidRPr="5AA58AB9">
        <w:rPr>
          <w:rFonts w:ascii="Source Sans Pro" w:hAnsi="Source Sans Pro"/>
          <w:color w:val="000000" w:themeColor="text1"/>
        </w:rPr>
        <w:t xml:space="preserve">Executive Director Werner </w:t>
      </w:r>
      <w:r w:rsidR="001E777D">
        <w:rPr>
          <w:rFonts w:ascii="Source Sans Pro" w:hAnsi="Source Sans Pro"/>
          <w:color w:val="000000" w:themeColor="text1"/>
        </w:rPr>
        <w:t>welcom</w:t>
      </w:r>
      <w:r w:rsidR="40989119">
        <w:rPr>
          <w:rFonts w:ascii="Source Sans Pro" w:hAnsi="Source Sans Pro"/>
          <w:color w:val="000000" w:themeColor="text1"/>
        </w:rPr>
        <w:t>ed</w:t>
      </w:r>
      <w:r w:rsidR="001E777D">
        <w:rPr>
          <w:rFonts w:ascii="Source Sans Pro" w:hAnsi="Source Sans Pro"/>
          <w:color w:val="000000" w:themeColor="text1"/>
        </w:rPr>
        <w:t xml:space="preserve"> </w:t>
      </w:r>
      <w:r w:rsidR="5D9304E6">
        <w:rPr>
          <w:rFonts w:ascii="Source Sans Pro" w:hAnsi="Source Sans Pro"/>
          <w:color w:val="000000" w:themeColor="text1"/>
        </w:rPr>
        <w:t xml:space="preserve">new </w:t>
      </w:r>
      <w:r w:rsidR="001E777D">
        <w:rPr>
          <w:rFonts w:ascii="Source Sans Pro" w:hAnsi="Source Sans Pro"/>
          <w:color w:val="000000" w:themeColor="text1"/>
        </w:rPr>
        <w:t>Regional Manager II</w:t>
      </w:r>
      <w:r w:rsidR="3283156E">
        <w:rPr>
          <w:rFonts w:ascii="Source Sans Pro" w:hAnsi="Source Sans Pro"/>
          <w:color w:val="000000" w:themeColor="text1"/>
        </w:rPr>
        <w:t>’</w:t>
      </w:r>
      <w:r w:rsidR="182A7F96">
        <w:rPr>
          <w:rFonts w:ascii="Source Sans Pro" w:hAnsi="Source Sans Pro"/>
          <w:color w:val="000000" w:themeColor="text1"/>
        </w:rPr>
        <w:t>s</w:t>
      </w:r>
      <w:r w:rsidR="001E777D">
        <w:rPr>
          <w:rFonts w:ascii="Source Sans Pro" w:hAnsi="Source Sans Pro"/>
          <w:color w:val="000000" w:themeColor="text1"/>
        </w:rPr>
        <w:t xml:space="preserve"> Lulu Brown and Tricia Hetrick</w:t>
      </w:r>
      <w:r w:rsidR="29D4365B">
        <w:rPr>
          <w:rFonts w:ascii="Source Sans Pro" w:hAnsi="Source Sans Pro"/>
          <w:color w:val="000000" w:themeColor="text1"/>
        </w:rPr>
        <w:t xml:space="preserve"> to the KDL team</w:t>
      </w:r>
      <w:r w:rsidR="001E777D">
        <w:rPr>
          <w:rFonts w:ascii="Source Sans Pro" w:hAnsi="Source Sans Pro"/>
          <w:color w:val="000000" w:themeColor="text1"/>
        </w:rPr>
        <w:t xml:space="preserve">. Ms. Brown has spent the </w:t>
      </w:r>
      <w:r w:rsidR="00FDF849">
        <w:rPr>
          <w:rFonts w:ascii="Source Sans Pro" w:hAnsi="Source Sans Pro"/>
          <w:color w:val="000000" w:themeColor="text1"/>
        </w:rPr>
        <w:t>p</w:t>
      </w:r>
      <w:r w:rsidR="001E777D">
        <w:rPr>
          <w:rFonts w:ascii="Source Sans Pro" w:hAnsi="Source Sans Pro"/>
          <w:color w:val="000000" w:themeColor="text1"/>
        </w:rPr>
        <w:t xml:space="preserve">ast decade in </w:t>
      </w:r>
      <w:r w:rsidR="051FDA8D">
        <w:rPr>
          <w:rFonts w:ascii="Source Sans Pro" w:hAnsi="Source Sans Pro"/>
          <w:color w:val="000000" w:themeColor="text1"/>
        </w:rPr>
        <w:t xml:space="preserve">the </w:t>
      </w:r>
      <w:r w:rsidR="001E777D">
        <w:rPr>
          <w:rFonts w:ascii="Source Sans Pro" w:hAnsi="Source Sans Pro"/>
          <w:color w:val="000000" w:themeColor="text1"/>
        </w:rPr>
        <w:t>retail industry</w:t>
      </w:r>
      <w:r w:rsidR="581A8B99">
        <w:rPr>
          <w:rFonts w:ascii="Source Sans Pro" w:hAnsi="Source Sans Pro"/>
          <w:color w:val="000000" w:themeColor="text1"/>
        </w:rPr>
        <w:t xml:space="preserve"> and</w:t>
      </w:r>
      <w:r w:rsidR="001E777D">
        <w:rPr>
          <w:rFonts w:ascii="Source Sans Pro" w:hAnsi="Source Sans Pro"/>
          <w:color w:val="000000" w:themeColor="text1"/>
        </w:rPr>
        <w:t xml:space="preserve"> is known for being </w:t>
      </w:r>
      <w:r w:rsidR="001E777D">
        <w:rPr>
          <w:rFonts w:ascii="Source Sans Pro" w:hAnsi="Source Sans Pro"/>
          <w:color w:val="000000"/>
          <w:shd w:val="clear" w:color="auto" w:fill="FFFFFF"/>
        </w:rPr>
        <w:t>solution</w:t>
      </w:r>
      <w:r w:rsidR="2A79578C">
        <w:rPr>
          <w:rFonts w:ascii="Source Sans Pro" w:hAnsi="Source Sans Pro"/>
          <w:color w:val="000000"/>
          <w:shd w:val="clear" w:color="auto" w:fill="FFFFFF"/>
        </w:rPr>
        <w:t>s</w:t>
      </w:r>
      <w:r w:rsidR="001E777D">
        <w:rPr>
          <w:rFonts w:ascii="Source Sans Pro" w:hAnsi="Source Sans Pro"/>
          <w:color w:val="000000"/>
          <w:shd w:val="clear" w:color="auto" w:fill="FFFFFF"/>
        </w:rPr>
        <w:t>-oriented and outperforming her peers in prior management positions.</w:t>
      </w:r>
      <w:r w:rsidR="45A163F0">
        <w:rPr>
          <w:rFonts w:ascii="Source Sans Pro" w:hAnsi="Source Sans Pro"/>
          <w:color w:val="000000"/>
          <w:shd w:val="clear" w:color="auto" w:fill="FFFFFF"/>
        </w:rPr>
        <w:t xml:space="preserve"> Ms. Brown</w:t>
      </w:r>
      <w:r w:rsidR="001E777D">
        <w:rPr>
          <w:rFonts w:ascii="Source Sans Pro" w:hAnsi="Source Sans Pro"/>
          <w:color w:val="000000"/>
          <w:shd w:val="clear" w:color="auto" w:fill="FFFFFF"/>
        </w:rPr>
        <w:t> credits her success</w:t>
      </w:r>
      <w:r w:rsidR="2D714270">
        <w:rPr>
          <w:rFonts w:ascii="Source Sans Pro" w:hAnsi="Source Sans Pro"/>
          <w:color w:val="000000"/>
          <w:shd w:val="clear" w:color="auto" w:fill="FFFFFF"/>
        </w:rPr>
        <w:t>es</w:t>
      </w:r>
      <w:r w:rsidR="001E777D">
        <w:rPr>
          <w:rFonts w:ascii="Source Sans Pro" w:hAnsi="Source Sans Pro"/>
          <w:color w:val="000000"/>
          <w:shd w:val="clear" w:color="auto" w:fill="FFFFFF"/>
        </w:rPr>
        <w:t xml:space="preserve"> to listening twice as much as she speaks,</w:t>
      </w:r>
      <w:r w:rsidR="016CC0F3">
        <w:rPr>
          <w:rFonts w:ascii="Source Sans Pro" w:hAnsi="Source Sans Pro"/>
          <w:color w:val="000000"/>
          <w:shd w:val="clear" w:color="auto" w:fill="FFFFFF"/>
        </w:rPr>
        <w:t xml:space="preserve"> to knowing how to</w:t>
      </w:r>
      <w:r w:rsidR="001E777D">
        <w:rPr>
          <w:rFonts w:ascii="Source Sans Pro" w:hAnsi="Source Sans Pro"/>
          <w:color w:val="000000"/>
          <w:shd w:val="clear" w:color="auto" w:fill="FFFFFF"/>
        </w:rPr>
        <w:t xml:space="preserve"> leverag</w:t>
      </w:r>
      <w:r w:rsidR="24A5730F">
        <w:rPr>
          <w:rFonts w:ascii="Source Sans Pro" w:hAnsi="Source Sans Pro"/>
          <w:color w:val="000000"/>
          <w:shd w:val="clear" w:color="auto" w:fill="FFFFFF"/>
        </w:rPr>
        <w:t>e her</w:t>
      </w:r>
      <w:r w:rsidR="001E777D">
        <w:rPr>
          <w:rFonts w:ascii="Source Sans Pro" w:hAnsi="Source Sans Pro"/>
          <w:color w:val="000000"/>
          <w:shd w:val="clear" w:color="auto" w:fill="FFFFFF"/>
        </w:rPr>
        <w:t xml:space="preserve"> resources and</w:t>
      </w:r>
      <w:r w:rsidR="6582C515">
        <w:rPr>
          <w:rFonts w:ascii="Source Sans Pro" w:hAnsi="Source Sans Pro"/>
          <w:color w:val="000000"/>
          <w:shd w:val="clear" w:color="auto" w:fill="FFFFFF"/>
        </w:rPr>
        <w:t xml:space="preserve"> to</w:t>
      </w:r>
      <w:r w:rsidR="001E777D">
        <w:rPr>
          <w:rFonts w:ascii="Source Sans Pro" w:hAnsi="Source Sans Pro"/>
          <w:color w:val="000000"/>
          <w:shd w:val="clear" w:color="auto" w:fill="FFFFFF"/>
        </w:rPr>
        <w:t xml:space="preserve"> empowering her team to make the best choices</w:t>
      </w:r>
      <w:r w:rsidR="165585D6">
        <w:rPr>
          <w:rFonts w:ascii="Source Sans Pro" w:hAnsi="Source Sans Pro"/>
          <w:color w:val="000000"/>
          <w:shd w:val="clear" w:color="auto" w:fill="FFFFFF"/>
        </w:rPr>
        <w:t xml:space="preserve"> in the momen</w:t>
      </w:r>
      <w:r w:rsidR="001E777D">
        <w:rPr>
          <w:rFonts w:ascii="Source Sans Pro" w:hAnsi="Source Sans Pro"/>
          <w:color w:val="000000"/>
          <w:shd w:val="clear" w:color="auto" w:fill="FFFFFF"/>
        </w:rPr>
        <w:t>t. </w:t>
      </w:r>
      <w:r w:rsidR="00AB06A9">
        <w:rPr>
          <w:rFonts w:ascii="Source Sans Pro" w:hAnsi="Source Sans Pro"/>
          <w:color w:val="000000"/>
          <w:shd w:val="clear" w:color="auto" w:fill="FFFFFF"/>
        </w:rPr>
        <w:t xml:space="preserve"> Ms. Hetrick has stated that she already has completed her first goal of setting up individual</w:t>
      </w:r>
      <w:r w:rsidR="00044A59">
        <w:rPr>
          <w:rFonts w:ascii="Source Sans Pro" w:hAnsi="Source Sans Pro"/>
          <w:color w:val="000000"/>
          <w:shd w:val="clear" w:color="auto" w:fill="FFFFFF"/>
        </w:rPr>
        <w:t xml:space="preserve"> meetings with all Comstock Park and Plainfield</w:t>
      </w:r>
      <w:r w:rsidR="74D340DE">
        <w:rPr>
          <w:rFonts w:ascii="Source Sans Pro" w:hAnsi="Source Sans Pro"/>
          <w:color w:val="000000"/>
          <w:shd w:val="clear" w:color="auto" w:fill="FFFFFF"/>
        </w:rPr>
        <w:t xml:space="preserve"> Township </w:t>
      </w:r>
      <w:r w:rsidR="001E777D">
        <w:rPr>
          <w:rFonts w:ascii="Source Sans Pro" w:hAnsi="Source Sans Pro"/>
          <w:color w:val="000000"/>
          <w:shd w:val="clear" w:color="auto" w:fill="FFFFFF"/>
        </w:rPr>
        <w:t>staff</w:t>
      </w:r>
      <w:r w:rsidR="625561E8">
        <w:rPr>
          <w:rFonts w:ascii="Source Sans Pro" w:hAnsi="Source Sans Pro"/>
          <w:color w:val="000000"/>
          <w:shd w:val="clear" w:color="auto" w:fill="FFFFFF"/>
        </w:rPr>
        <w:t xml:space="preserve"> </w:t>
      </w:r>
      <w:r w:rsidR="392B8A21">
        <w:rPr>
          <w:rFonts w:ascii="Source Sans Pro" w:hAnsi="Source Sans Pro"/>
          <w:color w:val="000000"/>
          <w:shd w:val="clear" w:color="auto" w:fill="FFFFFF"/>
        </w:rPr>
        <w:t xml:space="preserve">in order to </w:t>
      </w:r>
      <w:r w:rsidR="10E6E9B4">
        <w:rPr>
          <w:rFonts w:ascii="Source Sans Pro" w:hAnsi="Source Sans Pro"/>
          <w:color w:val="000000"/>
          <w:shd w:val="clear" w:color="auto" w:fill="FFFFFF"/>
        </w:rPr>
        <w:t>focus on relationship building.</w:t>
      </w:r>
      <w:r w:rsidR="00044A59">
        <w:rPr>
          <w:rFonts w:ascii="Source Sans Pro" w:hAnsi="Source Sans Pro"/>
          <w:color w:val="000000"/>
          <w:shd w:val="clear" w:color="auto" w:fill="FFFFFF"/>
        </w:rPr>
        <w:t xml:space="preserve"> </w:t>
      </w:r>
    </w:p>
    <w:p w14:paraId="215E87CE" w14:textId="7BAECF64" w:rsidR="007F71EF" w:rsidRPr="00D70756" w:rsidRDefault="131B1E17" w:rsidP="333A208B">
      <w:pPr>
        <w:pStyle w:val="ListParagraph"/>
        <w:numPr>
          <w:ilvl w:val="0"/>
          <w:numId w:val="23"/>
        </w:numPr>
        <w:spacing w:after="0"/>
        <w:rPr>
          <w:rFonts w:ascii="Source Sans Pro" w:hAnsi="Source Sans Pro"/>
          <w:color w:val="000000" w:themeColor="text1"/>
        </w:rPr>
      </w:pPr>
      <w:r w:rsidRPr="333A208B">
        <w:rPr>
          <w:rFonts w:ascii="Source Sans Pro" w:hAnsi="Source Sans Pro"/>
          <w:color w:val="000000" w:themeColor="text1"/>
        </w:rPr>
        <w:t xml:space="preserve">Executive Director </w:t>
      </w:r>
      <w:r w:rsidR="00AC3768" w:rsidRPr="333A208B">
        <w:rPr>
          <w:rFonts w:ascii="Source Sans Pro" w:hAnsi="Source Sans Pro"/>
          <w:color w:val="000000" w:themeColor="text1"/>
        </w:rPr>
        <w:t xml:space="preserve">Werner </w:t>
      </w:r>
      <w:r w:rsidR="5E08FDEE" w:rsidRPr="333A208B">
        <w:rPr>
          <w:rFonts w:ascii="Source Sans Pro" w:hAnsi="Source Sans Pro"/>
          <w:color w:val="000000" w:themeColor="text1"/>
        </w:rPr>
        <w:t xml:space="preserve">made a statement in light of </w:t>
      </w:r>
      <w:r w:rsidR="16474CBC" w:rsidRPr="333A208B">
        <w:rPr>
          <w:rFonts w:ascii="Source Sans Pro" w:hAnsi="Source Sans Pro"/>
          <w:color w:val="000000" w:themeColor="text1"/>
        </w:rPr>
        <w:t xml:space="preserve">a recent </w:t>
      </w:r>
      <w:r w:rsidR="5E08FDEE" w:rsidRPr="333A208B">
        <w:rPr>
          <w:rFonts w:ascii="Source Sans Pro" w:hAnsi="Source Sans Pro"/>
          <w:color w:val="000000" w:themeColor="text1"/>
        </w:rPr>
        <w:t>increase in collection</w:t>
      </w:r>
      <w:r w:rsidR="43C206EB" w:rsidRPr="333A208B">
        <w:rPr>
          <w:rFonts w:ascii="Source Sans Pro" w:hAnsi="Source Sans Pro"/>
          <w:color w:val="000000" w:themeColor="text1"/>
        </w:rPr>
        <w:t>s</w:t>
      </w:r>
      <w:r w:rsidR="5E08FDEE" w:rsidRPr="333A208B">
        <w:rPr>
          <w:rFonts w:ascii="Source Sans Pro" w:hAnsi="Source Sans Pro"/>
          <w:color w:val="000000" w:themeColor="text1"/>
        </w:rPr>
        <w:t xml:space="preserve"> complaints:</w:t>
      </w:r>
      <w:r w:rsidR="00044A59" w:rsidRPr="333A208B">
        <w:rPr>
          <w:rFonts w:ascii="Source Sans Pro" w:hAnsi="Source Sans Pro"/>
          <w:color w:val="000000" w:themeColor="text1"/>
        </w:rPr>
        <w:t xml:space="preserve"> </w:t>
      </w:r>
      <w:r w:rsidR="5EB295D8" w:rsidRPr="333A208B">
        <w:rPr>
          <w:rFonts w:ascii="Source Sans Pro" w:hAnsi="Source Sans Pro"/>
          <w:color w:val="000000" w:themeColor="text1"/>
        </w:rPr>
        <w:t xml:space="preserve">The </w:t>
      </w:r>
      <w:r w:rsidR="00044A59" w:rsidRPr="333A208B">
        <w:rPr>
          <w:rFonts w:ascii="Source Sans Pro" w:hAnsi="Source Sans Pro"/>
          <w:color w:val="000000" w:themeColor="text1"/>
        </w:rPr>
        <w:t>K</w:t>
      </w:r>
      <w:r w:rsidR="00044A59" w:rsidRPr="333A208B">
        <w:rPr>
          <w:rFonts w:ascii="Source Sans Pro" w:hAnsi="Source Sans Pro"/>
        </w:rPr>
        <w:t xml:space="preserve">ent District Library supports the principles of intellectual freedom adopted by the American Library Association and </w:t>
      </w:r>
      <w:r w:rsidR="16987E3F" w:rsidRPr="333A208B">
        <w:rPr>
          <w:rFonts w:ascii="Source Sans Pro" w:hAnsi="Source Sans Pro"/>
        </w:rPr>
        <w:t xml:space="preserve">as </w:t>
      </w:r>
      <w:r w:rsidR="00044A59" w:rsidRPr="333A208B">
        <w:rPr>
          <w:rFonts w:ascii="Source Sans Pro" w:hAnsi="Source Sans Pro"/>
        </w:rPr>
        <w:t xml:space="preserve">stated in the Library Bill of Rights. </w:t>
      </w:r>
      <w:r w:rsidR="344CDDA0" w:rsidRPr="333A208B">
        <w:rPr>
          <w:rFonts w:ascii="Source Sans Pro" w:hAnsi="Source Sans Pro"/>
        </w:rPr>
        <w:t xml:space="preserve">KDL </w:t>
      </w:r>
      <w:r w:rsidR="00044A59" w:rsidRPr="333A208B">
        <w:rPr>
          <w:rFonts w:ascii="Source Sans Pro" w:hAnsi="Source Sans Pro"/>
        </w:rPr>
        <w:t xml:space="preserve">assures equal </w:t>
      </w:r>
      <w:r w:rsidR="33030A96" w:rsidRPr="333A208B">
        <w:rPr>
          <w:rFonts w:ascii="Source Sans Pro" w:hAnsi="Source Sans Pro"/>
        </w:rPr>
        <w:t xml:space="preserve">patron </w:t>
      </w:r>
      <w:r w:rsidR="00044A59" w:rsidRPr="333A208B">
        <w:rPr>
          <w:rFonts w:ascii="Source Sans Pro" w:hAnsi="Source Sans Pro"/>
        </w:rPr>
        <w:t>access to all library resources</w:t>
      </w:r>
      <w:r w:rsidR="7C0055B8" w:rsidRPr="333A208B">
        <w:rPr>
          <w:rFonts w:ascii="Source Sans Pro" w:hAnsi="Source Sans Pro"/>
        </w:rPr>
        <w:t xml:space="preserve"> </w:t>
      </w:r>
      <w:r w:rsidR="00044A59" w:rsidRPr="333A208B">
        <w:rPr>
          <w:rFonts w:ascii="Source Sans Pro" w:hAnsi="Source Sans Pro"/>
        </w:rPr>
        <w:t>within the constraints of Michigan law</w:t>
      </w:r>
      <w:r w:rsidR="38BC7ACB" w:rsidRPr="333A208B">
        <w:rPr>
          <w:rFonts w:ascii="Source Sans Pro" w:hAnsi="Source Sans Pro"/>
        </w:rPr>
        <w:t xml:space="preserve"> and p</w:t>
      </w:r>
      <w:r w:rsidR="00044A59" w:rsidRPr="333A208B">
        <w:rPr>
          <w:rFonts w:ascii="Source Sans Pro" w:hAnsi="Source Sans Pro"/>
        </w:rPr>
        <w:t>atrons are free to select or reject any item in the collection</w:t>
      </w:r>
      <w:r w:rsidR="173A4788" w:rsidRPr="333A208B">
        <w:rPr>
          <w:rFonts w:ascii="Source Sans Pro" w:hAnsi="Source Sans Pro"/>
        </w:rPr>
        <w:t xml:space="preserve"> at a personal level; however, individual or group prejudice about a particular item or material in the collection may not preclude its use by others</w:t>
      </w:r>
      <w:r w:rsidR="00044A59" w:rsidRPr="333A208B">
        <w:rPr>
          <w:rFonts w:ascii="Source Sans Pro" w:hAnsi="Source Sans Pro"/>
        </w:rPr>
        <w:t>. Parents or legal guardians have the right and responsibility to restrict the</w:t>
      </w:r>
      <w:r w:rsidR="49963213" w:rsidRPr="333A208B">
        <w:rPr>
          <w:rFonts w:ascii="Source Sans Pro" w:hAnsi="Source Sans Pro"/>
        </w:rPr>
        <w:t xml:space="preserve">ir children’s </w:t>
      </w:r>
      <w:r w:rsidR="00044A59" w:rsidRPr="333A208B">
        <w:rPr>
          <w:rFonts w:ascii="Source Sans Pro" w:hAnsi="Source Sans Pro"/>
        </w:rPr>
        <w:t xml:space="preserve">access </w:t>
      </w:r>
      <w:r w:rsidR="479AF0C7" w:rsidRPr="333A208B">
        <w:rPr>
          <w:rFonts w:ascii="Source Sans Pro" w:hAnsi="Source Sans Pro"/>
        </w:rPr>
        <w:t xml:space="preserve"> </w:t>
      </w:r>
      <w:r w:rsidR="00044A59" w:rsidRPr="333A208B">
        <w:rPr>
          <w:rFonts w:ascii="Source Sans Pro" w:hAnsi="Source Sans Pro"/>
        </w:rPr>
        <w:t xml:space="preserve"> to </w:t>
      </w:r>
      <w:r w:rsidR="639453C5" w:rsidRPr="333A208B">
        <w:rPr>
          <w:rFonts w:ascii="Source Sans Pro" w:hAnsi="Source Sans Pro"/>
        </w:rPr>
        <w:t xml:space="preserve">certain </w:t>
      </w:r>
      <w:r w:rsidR="00044A59" w:rsidRPr="333A208B">
        <w:rPr>
          <w:rFonts w:ascii="Source Sans Pro" w:hAnsi="Source Sans Pro"/>
        </w:rPr>
        <w:t>library resources</w:t>
      </w:r>
      <w:r w:rsidR="1DF1CB54" w:rsidRPr="333A208B">
        <w:rPr>
          <w:rFonts w:ascii="Source Sans Pro" w:hAnsi="Source Sans Pro"/>
        </w:rPr>
        <w:t xml:space="preserve"> and should so advise their children on the services, materials and/or facilities they do not want them to use. The </w:t>
      </w:r>
      <w:r w:rsidR="00044A59" w:rsidRPr="333A208B">
        <w:rPr>
          <w:rFonts w:ascii="Source Sans Pro" w:hAnsi="Source Sans Pro"/>
        </w:rPr>
        <w:t xml:space="preserve">Library </w:t>
      </w:r>
      <w:r w:rsidR="43B3CDD1" w:rsidRPr="333A208B">
        <w:rPr>
          <w:rFonts w:ascii="Source Sans Pro" w:hAnsi="Source Sans Pro"/>
        </w:rPr>
        <w:t xml:space="preserve">and library </w:t>
      </w:r>
      <w:r w:rsidR="00044A59" w:rsidRPr="333A208B">
        <w:rPr>
          <w:rFonts w:ascii="Source Sans Pro" w:hAnsi="Source Sans Pro"/>
        </w:rPr>
        <w:t>staff cannot assume the</w:t>
      </w:r>
      <w:r w:rsidR="1D01360D" w:rsidRPr="333A208B">
        <w:rPr>
          <w:rFonts w:ascii="Source Sans Pro" w:hAnsi="Source Sans Pro"/>
        </w:rPr>
        <w:t>s</w:t>
      </w:r>
      <w:r w:rsidR="00044A59" w:rsidRPr="333A208B">
        <w:rPr>
          <w:rFonts w:ascii="Source Sans Pro" w:hAnsi="Source Sans Pro"/>
        </w:rPr>
        <w:t>e functions of parental authority.</w:t>
      </w:r>
    </w:p>
    <w:p w14:paraId="1FB5A67D" w14:textId="7FB6D65C" w:rsidR="00D70756" w:rsidRPr="00044A59" w:rsidRDefault="00D70756" w:rsidP="333A208B">
      <w:pPr>
        <w:pStyle w:val="ListParagraph"/>
        <w:numPr>
          <w:ilvl w:val="0"/>
          <w:numId w:val="23"/>
        </w:numPr>
        <w:spacing w:after="0"/>
        <w:rPr>
          <w:rFonts w:eastAsiaTheme="minorEastAsia"/>
          <w:color w:val="000000" w:themeColor="text1"/>
        </w:rPr>
      </w:pPr>
      <w:r w:rsidRPr="333A208B">
        <w:rPr>
          <w:rFonts w:ascii="Source Sans Pro" w:hAnsi="Source Sans Pro"/>
        </w:rPr>
        <w:t xml:space="preserve">Director of Engagement Randy Goble </w:t>
      </w:r>
      <w:r w:rsidR="00A26CF0" w:rsidRPr="333A208B">
        <w:rPr>
          <w:rFonts w:ascii="Source Sans Pro" w:hAnsi="Source Sans Pro"/>
        </w:rPr>
        <w:t>g</w:t>
      </w:r>
      <w:r w:rsidR="5CC57DB4" w:rsidRPr="333A208B">
        <w:rPr>
          <w:rFonts w:ascii="Source Sans Pro" w:hAnsi="Source Sans Pro"/>
        </w:rPr>
        <w:t>ave</w:t>
      </w:r>
      <w:r w:rsidR="00A26CF0" w:rsidRPr="333A208B">
        <w:rPr>
          <w:rFonts w:ascii="Source Sans Pro" w:hAnsi="Source Sans Pro"/>
        </w:rPr>
        <w:t xml:space="preserve"> an </w:t>
      </w:r>
      <w:r w:rsidRPr="333A208B">
        <w:rPr>
          <w:rFonts w:ascii="Source Sans Pro" w:hAnsi="Source Sans Pro"/>
        </w:rPr>
        <w:t>update on Mission: Read</w:t>
      </w:r>
      <w:r w:rsidR="009C5547" w:rsidRPr="333A208B">
        <w:rPr>
          <w:rFonts w:ascii="Source Sans Pro" w:hAnsi="Source Sans Pro"/>
        </w:rPr>
        <w:t xml:space="preserve">! </w:t>
      </w:r>
      <w:r w:rsidR="35B5D174" w:rsidRPr="333A208B">
        <w:rPr>
          <w:rFonts w:ascii="Source Sans Pro" w:hAnsi="Source Sans Pro"/>
        </w:rPr>
        <w:t xml:space="preserve">This program helps children learn to love reading and </w:t>
      </w:r>
      <w:r w:rsidR="327B69B5" w:rsidRPr="333A208B">
        <w:rPr>
          <w:rFonts w:ascii="Source Sans Pro" w:hAnsi="Source Sans Pro"/>
        </w:rPr>
        <w:t>gives parents and caregivers the proper tools to help their children meet the required proficiencies of Michigan’s</w:t>
      </w:r>
      <w:r w:rsidR="35B5D174" w:rsidRPr="333A208B">
        <w:rPr>
          <w:rFonts w:ascii="Source Sans Pro" w:hAnsi="Source Sans Pro"/>
        </w:rPr>
        <w:t xml:space="preserve"> Read by Grade Three Law</w:t>
      </w:r>
      <w:r w:rsidR="69BEED53" w:rsidRPr="333A208B">
        <w:rPr>
          <w:rFonts w:ascii="Source Sans Pro" w:hAnsi="Source Sans Pro"/>
        </w:rPr>
        <w:t xml:space="preserve">. </w:t>
      </w:r>
      <w:r w:rsidR="247D6D58" w:rsidRPr="333A208B">
        <w:rPr>
          <w:rFonts w:ascii="Source Sans Pro" w:hAnsi="Source Sans Pro"/>
        </w:rPr>
        <w:t>For three years,</w:t>
      </w:r>
      <w:r w:rsidR="2CD342FE" w:rsidRPr="333A208B">
        <w:rPr>
          <w:rFonts w:ascii="Source Sans Pro" w:hAnsi="Source Sans Pro"/>
        </w:rPr>
        <w:t xml:space="preserve"> KDL has</w:t>
      </w:r>
      <w:r w:rsidR="009C5547" w:rsidRPr="333A208B">
        <w:rPr>
          <w:rFonts w:ascii="Source Sans Pro" w:hAnsi="Source Sans Pro"/>
        </w:rPr>
        <w:t xml:space="preserve"> partner</w:t>
      </w:r>
      <w:r w:rsidR="4EF6ABED" w:rsidRPr="333A208B">
        <w:rPr>
          <w:rFonts w:ascii="Source Sans Pro" w:hAnsi="Source Sans Pro"/>
        </w:rPr>
        <w:t>ed</w:t>
      </w:r>
      <w:r w:rsidR="009C5547" w:rsidRPr="333A208B">
        <w:rPr>
          <w:rFonts w:ascii="Source Sans Pro" w:hAnsi="Source Sans Pro"/>
        </w:rPr>
        <w:t xml:space="preserve"> with </w:t>
      </w:r>
      <w:r w:rsidR="30760F0E" w:rsidRPr="333A208B">
        <w:rPr>
          <w:rFonts w:ascii="Source Sans Pro" w:hAnsi="Source Sans Pro"/>
        </w:rPr>
        <w:t xml:space="preserve">the </w:t>
      </w:r>
      <w:r w:rsidR="009C5547" w:rsidRPr="333A208B">
        <w:rPr>
          <w:rFonts w:ascii="Source Sans Pro" w:hAnsi="Source Sans Pro"/>
        </w:rPr>
        <w:t>Grand Rapids Public Library</w:t>
      </w:r>
      <w:r w:rsidR="0134AB43" w:rsidRPr="333A208B">
        <w:rPr>
          <w:rFonts w:ascii="Source Sans Pro" w:hAnsi="Source Sans Pro"/>
        </w:rPr>
        <w:t xml:space="preserve"> (GRPL)</w:t>
      </w:r>
      <w:r w:rsidR="009C5547" w:rsidRPr="333A208B">
        <w:rPr>
          <w:rFonts w:ascii="Source Sans Pro" w:hAnsi="Source Sans Pro"/>
        </w:rPr>
        <w:t xml:space="preserve">, </w:t>
      </w:r>
      <w:r w:rsidR="2CDA8B0B" w:rsidRPr="333A208B">
        <w:rPr>
          <w:rFonts w:ascii="Source Sans Pro" w:hAnsi="Source Sans Pro"/>
        </w:rPr>
        <w:t xml:space="preserve">the </w:t>
      </w:r>
      <w:r w:rsidR="009C5547" w:rsidRPr="333A208B">
        <w:rPr>
          <w:rFonts w:ascii="Source Sans Pro" w:hAnsi="Source Sans Pro"/>
        </w:rPr>
        <w:t xml:space="preserve">Literacy Center of West Michigan, </w:t>
      </w:r>
      <w:r w:rsidR="367EF3BA" w:rsidRPr="333A208B">
        <w:rPr>
          <w:rFonts w:ascii="Source Sans Pro" w:hAnsi="Source Sans Pro"/>
        </w:rPr>
        <w:t xml:space="preserve">and the </w:t>
      </w:r>
      <w:r w:rsidR="009C5547" w:rsidRPr="333A208B">
        <w:rPr>
          <w:rFonts w:ascii="Source Sans Pro" w:hAnsi="Source Sans Pro"/>
        </w:rPr>
        <w:t xml:space="preserve">Kent </w:t>
      </w:r>
      <w:r w:rsidR="4860EAF3" w:rsidRPr="333A208B">
        <w:rPr>
          <w:rFonts w:ascii="Source Sans Pro" w:hAnsi="Source Sans Pro"/>
        </w:rPr>
        <w:t xml:space="preserve">Intermediate </w:t>
      </w:r>
      <w:r w:rsidR="009C5547" w:rsidRPr="333A208B">
        <w:rPr>
          <w:rFonts w:ascii="Source Sans Pro" w:hAnsi="Source Sans Pro"/>
        </w:rPr>
        <w:t>School District</w:t>
      </w:r>
      <w:r w:rsidR="3ECC374B" w:rsidRPr="333A208B">
        <w:rPr>
          <w:rFonts w:ascii="Source Sans Pro" w:hAnsi="Source Sans Pro"/>
        </w:rPr>
        <w:t xml:space="preserve">. </w:t>
      </w:r>
      <w:r w:rsidR="0E3F5422" w:rsidRPr="333A208B">
        <w:rPr>
          <w:rFonts w:ascii="Source Sans Pro" w:hAnsi="Source Sans Pro"/>
        </w:rPr>
        <w:t xml:space="preserve">Unfortunately, </w:t>
      </w:r>
      <w:r w:rsidR="006E08EE" w:rsidRPr="333A208B">
        <w:rPr>
          <w:rFonts w:ascii="Source Sans Pro" w:hAnsi="Source Sans Pro"/>
        </w:rPr>
        <w:t>G</w:t>
      </w:r>
      <w:r w:rsidR="03CFDFF1" w:rsidRPr="333A208B">
        <w:rPr>
          <w:rFonts w:ascii="Source Sans Pro" w:hAnsi="Source Sans Pro"/>
        </w:rPr>
        <w:t>RPL</w:t>
      </w:r>
      <w:r w:rsidR="006E08EE" w:rsidRPr="333A208B">
        <w:rPr>
          <w:rFonts w:ascii="Source Sans Pro" w:hAnsi="Source Sans Pro"/>
        </w:rPr>
        <w:t xml:space="preserve"> </w:t>
      </w:r>
      <w:r w:rsidR="6F5623F5" w:rsidRPr="333A208B">
        <w:rPr>
          <w:rFonts w:ascii="Source Sans Pro" w:hAnsi="Source Sans Pro"/>
        </w:rPr>
        <w:t>recently announced that it no longer wishes to continue the program.</w:t>
      </w:r>
      <w:r w:rsidR="006E08EE" w:rsidRPr="333A208B">
        <w:rPr>
          <w:rFonts w:ascii="Source Sans Pro" w:hAnsi="Source Sans Pro"/>
        </w:rPr>
        <w:t xml:space="preserve"> </w:t>
      </w:r>
      <w:r w:rsidR="2AC4A607" w:rsidRPr="333A208B">
        <w:rPr>
          <w:rFonts w:ascii="Source Sans Pro" w:hAnsi="Source Sans Pro"/>
        </w:rPr>
        <w:t>In light of this new</w:t>
      </w:r>
      <w:r w:rsidR="006E08EE" w:rsidRPr="333A208B">
        <w:rPr>
          <w:rFonts w:ascii="Source Sans Pro" w:hAnsi="Source Sans Pro"/>
        </w:rPr>
        <w:t xml:space="preserve"> information, </w:t>
      </w:r>
      <w:r w:rsidR="48572964" w:rsidRPr="333A208B">
        <w:rPr>
          <w:rFonts w:ascii="Source Sans Pro" w:hAnsi="Source Sans Pro"/>
        </w:rPr>
        <w:t xml:space="preserve">KDL will be re-evaluating </w:t>
      </w:r>
      <w:r w:rsidR="006E08EE" w:rsidRPr="333A208B">
        <w:rPr>
          <w:rFonts w:ascii="Source Sans Pro" w:hAnsi="Source Sans Pro"/>
        </w:rPr>
        <w:t xml:space="preserve">how to </w:t>
      </w:r>
      <w:r w:rsidR="1EF5A09F" w:rsidRPr="333A208B">
        <w:rPr>
          <w:rFonts w:ascii="Source Sans Pro" w:hAnsi="Source Sans Pro"/>
        </w:rPr>
        <w:t>provide</w:t>
      </w:r>
      <w:r w:rsidR="006E08EE" w:rsidRPr="333A208B">
        <w:rPr>
          <w:rFonts w:ascii="Source Sans Pro" w:hAnsi="Source Sans Pro"/>
        </w:rPr>
        <w:t xml:space="preserve"> </w:t>
      </w:r>
      <w:r w:rsidR="5DAEB6F1" w:rsidRPr="333A208B">
        <w:rPr>
          <w:rFonts w:ascii="Source Sans Pro" w:hAnsi="Source Sans Pro"/>
        </w:rPr>
        <w:t>these resources</w:t>
      </w:r>
      <w:r w:rsidR="006E08EE" w:rsidRPr="333A208B">
        <w:rPr>
          <w:rFonts w:ascii="Source Sans Pro" w:hAnsi="Source Sans Pro"/>
        </w:rPr>
        <w:t xml:space="preserve"> </w:t>
      </w:r>
      <w:r w:rsidR="5DAEB6F1" w:rsidRPr="333A208B">
        <w:rPr>
          <w:rFonts w:ascii="Source Sans Pro" w:hAnsi="Source Sans Pro"/>
        </w:rPr>
        <w:t>to a community that could really benefit from them.</w:t>
      </w:r>
    </w:p>
    <w:p w14:paraId="75A6808C" w14:textId="14DAC7AD" w:rsidR="5AA58AB9" w:rsidRDefault="5AA58AB9" w:rsidP="00F70751">
      <w:pPr>
        <w:spacing w:after="0"/>
        <w:ind w:left="360"/>
        <w:rPr>
          <w:rFonts w:ascii="Source Sans Pro" w:hAnsi="Source Sans Pro"/>
          <w:color w:val="000000" w:themeColor="text1"/>
        </w:rPr>
      </w:pPr>
    </w:p>
    <w:p w14:paraId="57FD5486" w14:textId="577B343C" w:rsidR="007F71EF" w:rsidRPr="007F71EF" w:rsidRDefault="007F71EF" w:rsidP="007F71EF">
      <w:pPr>
        <w:spacing w:after="0"/>
        <w:ind w:left="720"/>
        <w:rPr>
          <w:rFonts w:ascii="Source Sans Pro" w:hAnsi="Source Sans Pro"/>
          <w:color w:val="000000" w:themeColor="text1"/>
        </w:rPr>
      </w:pPr>
      <w:r w:rsidRPr="007F71EF">
        <w:rPr>
          <w:rFonts w:ascii="Source Sans Pro" w:hAnsi="Source Sans Pro"/>
        </w:rPr>
        <w:t xml:space="preserve">The Board asked questions of staff and the staff responded. </w:t>
      </w:r>
    </w:p>
    <w:p w14:paraId="3DEEC669" w14:textId="77777777" w:rsidR="00FD162A" w:rsidRPr="00FD162A" w:rsidRDefault="00FD162A" w:rsidP="00FD162A">
      <w:pPr>
        <w:pStyle w:val="ListParagraph"/>
        <w:spacing w:after="0"/>
        <w:ind w:left="1440"/>
        <w:rPr>
          <w:rFonts w:ascii="Source Sans Pro" w:hAnsi="Source Sans Pro"/>
          <w:color w:val="000000" w:themeColor="text1"/>
        </w:rPr>
      </w:pPr>
    </w:p>
    <w:p w14:paraId="7E2A5BD4" w14:textId="321E856C" w:rsidR="00653F10" w:rsidRPr="0049013E" w:rsidRDefault="008E3C61" w:rsidP="333A208B">
      <w:pPr>
        <w:pStyle w:val="ListParagraph"/>
        <w:numPr>
          <w:ilvl w:val="0"/>
          <w:numId w:val="3"/>
        </w:numPr>
        <w:spacing w:after="0"/>
        <w:rPr>
          <w:rFonts w:ascii="Source Sans Pro" w:hAnsi="Source Sans Pro"/>
          <w:b/>
          <w:bCs/>
          <w:color w:val="000000" w:themeColor="text1"/>
        </w:rPr>
      </w:pPr>
      <w:r w:rsidRPr="333A208B">
        <w:rPr>
          <w:rFonts w:ascii="Source Sans Pro" w:hAnsi="Source Sans Pro"/>
          <w:b/>
          <w:bCs/>
          <w:color w:val="000000" w:themeColor="text1"/>
        </w:rPr>
        <w:t>NEW BUSINESS</w:t>
      </w:r>
    </w:p>
    <w:p w14:paraId="6911F85C" w14:textId="26C63C36" w:rsidR="00C26C1B" w:rsidRDefault="00457362" w:rsidP="00801E85">
      <w:pPr>
        <w:numPr>
          <w:ilvl w:val="0"/>
          <w:numId w:val="13"/>
        </w:numPr>
        <w:spacing w:after="0" w:line="240" w:lineRule="auto"/>
        <w:ind w:left="1080"/>
        <w:rPr>
          <w:rFonts w:ascii="Source Sans Pro" w:hAnsi="Source Sans Pro"/>
        </w:rPr>
      </w:pPr>
      <w:r w:rsidRPr="333A208B">
        <w:rPr>
          <w:rFonts w:ascii="Source Sans Pro" w:hAnsi="Source Sans Pro"/>
        </w:rPr>
        <w:t>P</w:t>
      </w:r>
      <w:r w:rsidR="0049013E" w:rsidRPr="333A208B">
        <w:rPr>
          <w:rFonts w:ascii="Source Sans Pro" w:hAnsi="Source Sans Pro"/>
        </w:rPr>
        <w:t>olicy Manual Section 4</w:t>
      </w:r>
      <w:r w:rsidR="664E812E" w:rsidRPr="333A208B">
        <w:rPr>
          <w:rFonts w:ascii="Source Sans Pro" w:hAnsi="Source Sans Pro"/>
        </w:rPr>
        <w:t xml:space="preserve">: </w:t>
      </w:r>
      <w:r w:rsidR="0049013E" w:rsidRPr="333A208B">
        <w:rPr>
          <w:rFonts w:ascii="Source Sans Pro" w:hAnsi="Source Sans Pro"/>
        </w:rPr>
        <w:t>Patron Behavior</w:t>
      </w:r>
      <w:r w:rsidR="667E4385" w:rsidRPr="333A208B">
        <w:rPr>
          <w:rFonts w:ascii="Source Sans Pro" w:hAnsi="Source Sans Pro"/>
        </w:rPr>
        <w:t>—</w:t>
      </w:r>
      <w:r w:rsidRPr="333A208B">
        <w:rPr>
          <w:rFonts w:ascii="Source Sans Pro" w:hAnsi="Source Sans Pro"/>
          <w:i/>
          <w:iCs/>
        </w:rPr>
        <w:t>First Reading</w:t>
      </w:r>
      <w:r w:rsidRPr="333A208B">
        <w:rPr>
          <w:rFonts w:ascii="Source Sans Pro" w:hAnsi="Source Sans Pro"/>
        </w:rPr>
        <w:t>*</w:t>
      </w:r>
    </w:p>
    <w:p w14:paraId="32A8704F" w14:textId="2982E30C" w:rsidR="00D00AE5" w:rsidRPr="00B84F02" w:rsidRDefault="00D00AE5" w:rsidP="5AA58AB9">
      <w:pPr>
        <w:spacing w:after="0" w:line="240" w:lineRule="auto"/>
        <w:ind w:left="1080"/>
        <w:rPr>
          <w:rFonts w:ascii="Source Sans Pro" w:hAnsi="Source Sans Pro"/>
          <w:b/>
          <w:bCs/>
        </w:rPr>
      </w:pPr>
      <w:r w:rsidRPr="333A208B">
        <w:rPr>
          <w:rFonts w:ascii="Source Sans Pro" w:hAnsi="Source Sans Pro"/>
          <w:b/>
          <w:bCs/>
          <w:u w:val="single"/>
        </w:rPr>
        <w:t>Motion</w:t>
      </w:r>
      <w:r w:rsidR="00B84F02" w:rsidRPr="333A208B">
        <w:rPr>
          <w:rFonts w:ascii="Source Sans Pro" w:hAnsi="Source Sans Pro"/>
          <w:b/>
          <w:bCs/>
        </w:rPr>
        <w:t xml:space="preserve">:  </w:t>
      </w:r>
      <w:r w:rsidRPr="333A208B">
        <w:rPr>
          <w:rFonts w:ascii="Source Sans Pro" w:hAnsi="Source Sans Pro"/>
          <w:b/>
          <w:bCs/>
        </w:rPr>
        <w:t>M</w:t>
      </w:r>
      <w:r w:rsidR="008B0D74" w:rsidRPr="333A208B">
        <w:rPr>
          <w:rFonts w:ascii="Source Sans Pro" w:hAnsi="Source Sans Pro"/>
          <w:b/>
          <w:bCs/>
        </w:rPr>
        <w:t xml:space="preserve">r. Myers </w:t>
      </w:r>
      <w:r w:rsidR="00F477CA" w:rsidRPr="333A208B">
        <w:rPr>
          <w:rFonts w:ascii="Source Sans Pro" w:hAnsi="Source Sans Pro"/>
          <w:b/>
          <w:bCs/>
        </w:rPr>
        <w:t>moved</w:t>
      </w:r>
      <w:r w:rsidR="00457362" w:rsidRPr="333A208B">
        <w:rPr>
          <w:rFonts w:ascii="Source Sans Pro" w:hAnsi="Source Sans Pro"/>
          <w:b/>
          <w:bCs/>
        </w:rPr>
        <w:t xml:space="preserve"> </w:t>
      </w:r>
      <w:r w:rsidR="0049013E" w:rsidRPr="333A208B">
        <w:rPr>
          <w:rFonts w:ascii="Source Sans Pro" w:hAnsi="Source Sans Pro"/>
          <w:b/>
          <w:bCs/>
        </w:rPr>
        <w:t xml:space="preserve">to approve changes to </w:t>
      </w:r>
      <w:r w:rsidR="7778AC30" w:rsidRPr="333A208B">
        <w:rPr>
          <w:rFonts w:ascii="Source Sans Pro" w:hAnsi="Source Sans Pro"/>
          <w:b/>
          <w:bCs/>
        </w:rPr>
        <w:t xml:space="preserve">the KDL Policy Manual </w:t>
      </w:r>
      <w:r w:rsidR="0049013E" w:rsidRPr="333A208B">
        <w:rPr>
          <w:rFonts w:ascii="Source Sans Pro" w:hAnsi="Source Sans Pro"/>
          <w:b/>
          <w:bCs/>
        </w:rPr>
        <w:t>Section 4</w:t>
      </w:r>
      <w:r w:rsidR="580F2C73" w:rsidRPr="333A208B">
        <w:rPr>
          <w:rFonts w:ascii="Source Sans Pro" w:hAnsi="Source Sans Pro"/>
          <w:b/>
          <w:bCs/>
        </w:rPr>
        <w:t>:</w:t>
      </w:r>
      <w:r w:rsidR="0049013E" w:rsidRPr="333A208B">
        <w:rPr>
          <w:rFonts w:ascii="Source Sans Pro" w:hAnsi="Source Sans Pro"/>
          <w:b/>
          <w:bCs/>
        </w:rPr>
        <w:t xml:space="preserve"> Patron Behavior</w:t>
      </w:r>
      <w:r w:rsidR="00457362" w:rsidRPr="333A208B">
        <w:rPr>
          <w:rFonts w:ascii="Source Sans Pro" w:hAnsi="Source Sans Pro"/>
          <w:b/>
          <w:bCs/>
        </w:rPr>
        <w:t xml:space="preserve"> </w:t>
      </w:r>
      <w:r w:rsidR="4AFDF617" w:rsidRPr="333A208B">
        <w:rPr>
          <w:rFonts w:ascii="Source Sans Pro" w:hAnsi="Source Sans Pro"/>
          <w:b/>
          <w:bCs/>
        </w:rPr>
        <w:t>as presented.</w:t>
      </w:r>
    </w:p>
    <w:p w14:paraId="5222E797" w14:textId="57C30C16" w:rsidR="00D00AE5" w:rsidRPr="00B84F02" w:rsidRDefault="00D00AE5" w:rsidP="00F477CA">
      <w:pPr>
        <w:spacing w:after="0" w:line="240" w:lineRule="auto"/>
        <w:ind w:left="720" w:firstLine="360"/>
        <w:rPr>
          <w:rFonts w:ascii="Source Sans Pro" w:hAnsi="Source Sans Pro"/>
          <w:b/>
        </w:rPr>
      </w:pPr>
      <w:r w:rsidRPr="00B84F02">
        <w:rPr>
          <w:rFonts w:ascii="Source Sans Pro" w:hAnsi="Source Sans Pro"/>
          <w:b/>
          <w:u w:val="single"/>
        </w:rPr>
        <w:t>Support</w:t>
      </w:r>
      <w:r w:rsidR="00B84F02" w:rsidRPr="00B84F02">
        <w:rPr>
          <w:rFonts w:ascii="Source Sans Pro" w:hAnsi="Source Sans Pro"/>
          <w:b/>
        </w:rPr>
        <w:t xml:space="preserve">: </w:t>
      </w:r>
      <w:r w:rsidRPr="00B84F02">
        <w:rPr>
          <w:rFonts w:ascii="Source Sans Pro" w:hAnsi="Source Sans Pro"/>
          <w:b/>
        </w:rPr>
        <w:t xml:space="preserve">Supported by </w:t>
      </w:r>
      <w:r w:rsidR="008B0D74">
        <w:rPr>
          <w:rFonts w:ascii="Source Sans Pro" w:hAnsi="Source Sans Pro"/>
          <w:b/>
        </w:rPr>
        <w:t xml:space="preserve">Ms. Weller. </w:t>
      </w:r>
    </w:p>
    <w:p w14:paraId="21A39DDD" w14:textId="77777777" w:rsidR="000B4E26" w:rsidRDefault="00D00AE5" w:rsidP="00F477CA">
      <w:pPr>
        <w:spacing w:after="0" w:line="240" w:lineRule="auto"/>
        <w:ind w:left="360" w:firstLine="720"/>
        <w:rPr>
          <w:rFonts w:ascii="Source Sans Pro" w:hAnsi="Source Sans Pro"/>
          <w:b/>
          <w:u w:val="single"/>
        </w:rPr>
      </w:pPr>
      <w:r w:rsidRPr="00B84F02">
        <w:rPr>
          <w:rFonts w:ascii="Source Sans Pro" w:hAnsi="Source Sans Pro"/>
          <w:b/>
          <w:u w:val="single"/>
        </w:rPr>
        <w:t>RESULT</w:t>
      </w:r>
      <w:r w:rsidR="000B4E26" w:rsidRPr="00B84F02">
        <w:rPr>
          <w:rFonts w:ascii="Source Sans Pro" w:hAnsi="Source Sans Pro"/>
          <w:b/>
        </w:rPr>
        <w:t xml:space="preserve">: </w:t>
      </w:r>
      <w:r w:rsidR="000B4E26" w:rsidRPr="008F4B86">
        <w:rPr>
          <w:rFonts w:ascii="Source Sans Pro" w:hAnsi="Source Sans Pro"/>
          <w:b/>
        </w:rPr>
        <w:t>Motion carried</w:t>
      </w:r>
      <w:r w:rsidR="00200770">
        <w:rPr>
          <w:rFonts w:ascii="Source Sans Pro" w:hAnsi="Source Sans Pro"/>
          <w:b/>
        </w:rPr>
        <w:t>.</w:t>
      </w:r>
    </w:p>
    <w:p w14:paraId="75A89CDC" w14:textId="77777777" w:rsidR="00B504EF" w:rsidRPr="0049013E" w:rsidRDefault="00B504EF" w:rsidP="0049013E">
      <w:pPr>
        <w:jc w:val="both"/>
        <w:rPr>
          <w:rFonts w:ascii="Source Sans Pro" w:hAnsi="Source Sans Pro"/>
          <w:b/>
        </w:rPr>
      </w:pPr>
    </w:p>
    <w:p w14:paraId="5C0A6369" w14:textId="572AB591" w:rsidR="00F70751" w:rsidRPr="00F70751" w:rsidRDefault="00AC7425" w:rsidP="00F70751">
      <w:pPr>
        <w:pStyle w:val="ListParagraph"/>
        <w:numPr>
          <w:ilvl w:val="0"/>
          <w:numId w:val="3"/>
        </w:numPr>
        <w:spacing w:after="0"/>
        <w:jc w:val="both"/>
        <w:rPr>
          <w:rFonts w:ascii="Source Sans Pro" w:hAnsi="Source Sans Pro"/>
          <w:b/>
          <w:bCs/>
          <w:color w:val="000000" w:themeColor="text1"/>
        </w:rPr>
      </w:pPr>
      <w:r w:rsidRPr="333A208B">
        <w:rPr>
          <w:rFonts w:ascii="Source Sans Pro" w:hAnsi="Source Sans Pro"/>
          <w:b/>
          <w:bCs/>
          <w:color w:val="000000" w:themeColor="text1"/>
        </w:rPr>
        <w:t>LIASON REPRESENTATIVE COMMENTS –</w:t>
      </w:r>
      <w:r w:rsidR="0C0E77F8" w:rsidRPr="333A208B">
        <w:rPr>
          <w:rFonts w:ascii="Source Sans Pro" w:hAnsi="Source Sans Pro"/>
          <w:b/>
          <w:bCs/>
          <w:color w:val="000000" w:themeColor="text1"/>
        </w:rPr>
        <w:t xml:space="preserve"> </w:t>
      </w:r>
      <w:r w:rsidR="006E08EE" w:rsidRPr="333A208B">
        <w:rPr>
          <w:rFonts w:ascii="Source Sans Pro" w:hAnsi="Source Sans Pro"/>
          <w:color w:val="000000" w:themeColor="text1"/>
        </w:rPr>
        <w:t xml:space="preserve">None. </w:t>
      </w:r>
    </w:p>
    <w:p w14:paraId="000284F0" w14:textId="77777777" w:rsidR="00F70751" w:rsidRPr="00F70751" w:rsidRDefault="00F70751" w:rsidP="00F70751">
      <w:pPr>
        <w:pStyle w:val="ListParagraph"/>
        <w:spacing w:after="0"/>
        <w:rPr>
          <w:rFonts w:ascii="Source Sans Pro" w:hAnsi="Source Sans Pro"/>
          <w:b/>
          <w:bCs/>
          <w:color w:val="000000" w:themeColor="text1"/>
        </w:rPr>
      </w:pPr>
    </w:p>
    <w:p w14:paraId="1299C43A" w14:textId="77B0527D" w:rsidR="00801E85" w:rsidRPr="00F70751" w:rsidRDefault="008E3C61" w:rsidP="333A208B">
      <w:pPr>
        <w:pStyle w:val="ListParagraph"/>
        <w:numPr>
          <w:ilvl w:val="0"/>
          <w:numId w:val="3"/>
        </w:numPr>
        <w:spacing w:after="0"/>
        <w:jc w:val="both"/>
        <w:rPr>
          <w:rFonts w:eastAsiaTheme="minorEastAsia"/>
          <w:b/>
          <w:bCs/>
          <w:color w:val="000000" w:themeColor="text1"/>
        </w:rPr>
      </w:pPr>
      <w:r w:rsidRPr="333A208B">
        <w:rPr>
          <w:rFonts w:ascii="Source Sans Pro" w:hAnsi="Source Sans Pro"/>
          <w:b/>
          <w:bCs/>
          <w:color w:val="000000" w:themeColor="text1"/>
        </w:rPr>
        <w:lastRenderedPageBreak/>
        <w:t>PUBLIC COMMENTS</w:t>
      </w:r>
      <w:r w:rsidR="3383B452" w:rsidRPr="333A208B">
        <w:rPr>
          <w:rFonts w:ascii="Source Sans Pro" w:hAnsi="Source Sans Pro"/>
          <w:b/>
          <w:bCs/>
          <w:color w:val="000000" w:themeColor="text1"/>
        </w:rPr>
        <w:t>*</w:t>
      </w:r>
      <w:r w:rsidR="00545BD2" w:rsidRPr="333A208B">
        <w:rPr>
          <w:rFonts w:ascii="Source Sans Pro" w:hAnsi="Source Sans Pro"/>
          <w:b/>
          <w:bCs/>
          <w:color w:val="000000" w:themeColor="text1"/>
        </w:rPr>
        <w:t xml:space="preserve">* </w:t>
      </w:r>
      <w:r w:rsidR="6EF93F9C" w:rsidRPr="333A208B">
        <w:rPr>
          <w:rFonts w:ascii="Source Sans Pro" w:hAnsi="Source Sans Pro"/>
          <w:b/>
          <w:bCs/>
          <w:color w:val="000000" w:themeColor="text1"/>
        </w:rPr>
        <w:t xml:space="preserve">– </w:t>
      </w:r>
      <w:r w:rsidR="006E08EE" w:rsidRPr="333A208B">
        <w:rPr>
          <w:rFonts w:ascii="Source Sans Pro" w:hAnsi="Source Sans Pro"/>
          <w:color w:val="000000" w:themeColor="text1"/>
        </w:rPr>
        <w:t xml:space="preserve">None. </w:t>
      </w:r>
    </w:p>
    <w:p w14:paraId="235E8652" w14:textId="77777777" w:rsidR="00F70751" w:rsidRPr="00F70751" w:rsidRDefault="00F70751" w:rsidP="00F70751">
      <w:pPr>
        <w:pStyle w:val="ListParagraph"/>
        <w:spacing w:after="0"/>
        <w:rPr>
          <w:rFonts w:ascii="Source Sans Pro" w:hAnsi="Source Sans Pro"/>
          <w:b/>
          <w:bCs/>
          <w:color w:val="000000" w:themeColor="text1"/>
        </w:rPr>
      </w:pPr>
    </w:p>
    <w:p w14:paraId="5326FC8B" w14:textId="77777777" w:rsidR="008E3C61" w:rsidRPr="00F70751" w:rsidRDefault="008E3C61" w:rsidP="00F70751">
      <w:pPr>
        <w:pStyle w:val="ListParagraph"/>
        <w:numPr>
          <w:ilvl w:val="0"/>
          <w:numId w:val="3"/>
        </w:numPr>
        <w:spacing w:after="0"/>
        <w:rPr>
          <w:rFonts w:ascii="Source Sans Pro" w:hAnsi="Source Sans Pro"/>
          <w:b/>
          <w:bCs/>
          <w:color w:val="000000" w:themeColor="text1"/>
        </w:rPr>
      </w:pPr>
      <w:r w:rsidRPr="333A208B">
        <w:rPr>
          <w:rFonts w:ascii="Source Sans Pro" w:hAnsi="Source Sans Pro"/>
          <w:b/>
          <w:bCs/>
          <w:color w:val="000000" w:themeColor="text1"/>
        </w:rPr>
        <w:t>BOARD MEMBER COMMENTS</w:t>
      </w:r>
    </w:p>
    <w:p w14:paraId="4DDBEF00" w14:textId="77777777" w:rsidR="00FD162A" w:rsidRDefault="00FD162A" w:rsidP="00FD162A">
      <w:pPr>
        <w:spacing w:after="0"/>
        <w:rPr>
          <w:rFonts w:ascii="Source Sans Pro" w:hAnsi="Source Sans Pro"/>
          <w:b/>
          <w:color w:val="000000" w:themeColor="text1"/>
        </w:rPr>
      </w:pPr>
    </w:p>
    <w:p w14:paraId="57BB93DC" w14:textId="16C0D0BA" w:rsidR="00FD162A" w:rsidRDefault="4EB9994F" w:rsidP="00FD162A">
      <w:pPr>
        <w:spacing w:after="0"/>
        <w:ind w:left="720"/>
        <w:rPr>
          <w:rFonts w:ascii="Source Sans Pro" w:hAnsi="Source Sans Pro"/>
          <w:color w:val="000000" w:themeColor="text1"/>
        </w:rPr>
      </w:pPr>
      <w:r w:rsidRPr="333A208B">
        <w:rPr>
          <w:rFonts w:ascii="Source Sans Pro" w:hAnsi="Source Sans Pro"/>
          <w:b/>
          <w:bCs/>
          <w:color w:val="000000" w:themeColor="text1"/>
        </w:rPr>
        <w:t xml:space="preserve">Ms. Bruursema – </w:t>
      </w:r>
      <w:r w:rsidR="1340E2C3" w:rsidRPr="333A208B">
        <w:rPr>
          <w:rFonts w:ascii="Source Sans Pro" w:hAnsi="Source Sans Pro"/>
          <w:color w:val="000000" w:themeColor="text1"/>
        </w:rPr>
        <w:t xml:space="preserve">Chair </w:t>
      </w:r>
      <w:r w:rsidRPr="333A208B">
        <w:rPr>
          <w:rFonts w:ascii="Source Sans Pro" w:hAnsi="Source Sans Pro"/>
          <w:color w:val="000000" w:themeColor="text1"/>
        </w:rPr>
        <w:t>Bruursema</w:t>
      </w:r>
      <w:r w:rsidR="194BB44D" w:rsidRPr="333A208B">
        <w:rPr>
          <w:rFonts w:ascii="Source Sans Pro" w:hAnsi="Source Sans Pro"/>
          <w:color w:val="000000" w:themeColor="text1"/>
        </w:rPr>
        <w:t xml:space="preserve"> </w:t>
      </w:r>
      <w:r w:rsidR="6314196F" w:rsidRPr="333A208B">
        <w:rPr>
          <w:rFonts w:ascii="Source Sans Pro" w:hAnsi="Source Sans Pro"/>
          <w:color w:val="000000" w:themeColor="text1"/>
        </w:rPr>
        <w:t xml:space="preserve">reiterated </w:t>
      </w:r>
      <w:r w:rsidR="75C3AA79" w:rsidRPr="333A208B">
        <w:rPr>
          <w:rFonts w:ascii="Source Sans Pro" w:hAnsi="Source Sans Pro"/>
          <w:color w:val="000000" w:themeColor="text1"/>
        </w:rPr>
        <w:t>KDL’s stance on intellectual freedom and expressed her enthusiastic support.</w:t>
      </w:r>
    </w:p>
    <w:p w14:paraId="3461D779" w14:textId="77777777" w:rsidR="00FD162A" w:rsidRDefault="00FD162A" w:rsidP="00FD162A">
      <w:pPr>
        <w:spacing w:after="0"/>
        <w:ind w:left="720"/>
        <w:rPr>
          <w:rFonts w:ascii="Source Sans Pro" w:hAnsi="Source Sans Pro"/>
          <w:color w:val="000000" w:themeColor="text1"/>
        </w:rPr>
      </w:pPr>
    </w:p>
    <w:p w14:paraId="275F1F54" w14:textId="2F6DAC4A" w:rsidR="00FD162A" w:rsidRDefault="4EB9994F" w:rsidP="2C13E8CC">
      <w:pPr>
        <w:spacing w:after="0"/>
        <w:ind w:left="720"/>
        <w:rPr>
          <w:rFonts w:ascii="Source Sans Pro" w:hAnsi="Source Sans Pro"/>
          <w:color w:val="000000" w:themeColor="text1"/>
        </w:rPr>
      </w:pPr>
      <w:r w:rsidRPr="333A208B">
        <w:rPr>
          <w:rFonts w:ascii="Source Sans Pro" w:hAnsi="Source Sans Pro"/>
          <w:b/>
          <w:bCs/>
          <w:color w:val="000000" w:themeColor="text1"/>
        </w:rPr>
        <w:t xml:space="preserve">Mr. Erlewein – </w:t>
      </w:r>
      <w:r w:rsidRPr="333A208B">
        <w:rPr>
          <w:rFonts w:ascii="Source Sans Pro" w:hAnsi="Source Sans Pro"/>
          <w:color w:val="000000" w:themeColor="text1"/>
        </w:rPr>
        <w:t>Mr. Erlewein</w:t>
      </w:r>
      <w:r w:rsidR="194BB44D" w:rsidRPr="333A208B">
        <w:rPr>
          <w:rFonts w:ascii="Source Sans Pro" w:hAnsi="Source Sans Pro"/>
          <w:color w:val="000000" w:themeColor="text1"/>
        </w:rPr>
        <w:t xml:space="preserve"> </w:t>
      </w:r>
      <w:r w:rsidR="78069FE1" w:rsidRPr="333A208B">
        <w:rPr>
          <w:rFonts w:ascii="Source Sans Pro" w:hAnsi="Source Sans Pro"/>
          <w:color w:val="000000" w:themeColor="text1"/>
        </w:rPr>
        <w:t>is</w:t>
      </w:r>
      <w:r w:rsidR="006E08EE" w:rsidRPr="333A208B">
        <w:rPr>
          <w:rFonts w:ascii="Source Sans Pro" w:hAnsi="Source Sans Pro"/>
          <w:color w:val="000000" w:themeColor="text1"/>
        </w:rPr>
        <w:t xml:space="preserve"> impressed with the way KDL </w:t>
      </w:r>
      <w:r w:rsidR="798D35EB" w:rsidRPr="333A208B">
        <w:rPr>
          <w:rFonts w:ascii="Source Sans Pro" w:hAnsi="Source Sans Pro"/>
          <w:color w:val="000000" w:themeColor="text1"/>
        </w:rPr>
        <w:t xml:space="preserve">is </w:t>
      </w:r>
      <w:r w:rsidR="006E08EE" w:rsidRPr="333A208B">
        <w:rPr>
          <w:rFonts w:ascii="Source Sans Pro" w:hAnsi="Source Sans Pro"/>
          <w:color w:val="000000" w:themeColor="text1"/>
        </w:rPr>
        <w:t xml:space="preserve">reaching out to </w:t>
      </w:r>
      <w:r w:rsidR="7797D737" w:rsidRPr="333A208B">
        <w:rPr>
          <w:rFonts w:ascii="Source Sans Pro" w:hAnsi="Source Sans Pro"/>
          <w:color w:val="000000" w:themeColor="text1"/>
        </w:rPr>
        <w:t xml:space="preserve">help and support </w:t>
      </w:r>
      <w:r w:rsidR="0D546BE0" w:rsidRPr="333A208B">
        <w:rPr>
          <w:rFonts w:ascii="Source Sans Pro" w:hAnsi="Source Sans Pro"/>
          <w:color w:val="000000" w:themeColor="text1"/>
        </w:rPr>
        <w:t xml:space="preserve">local </w:t>
      </w:r>
      <w:r w:rsidR="006E08EE" w:rsidRPr="333A208B">
        <w:rPr>
          <w:rFonts w:ascii="Source Sans Pro" w:hAnsi="Source Sans Pro"/>
          <w:color w:val="000000" w:themeColor="text1"/>
        </w:rPr>
        <w:t>communit</w:t>
      </w:r>
      <w:r w:rsidR="498F1460" w:rsidRPr="333A208B">
        <w:rPr>
          <w:rFonts w:ascii="Source Sans Pro" w:hAnsi="Source Sans Pro"/>
          <w:color w:val="000000" w:themeColor="text1"/>
        </w:rPr>
        <w:t>ies</w:t>
      </w:r>
      <w:r w:rsidR="006E08EE" w:rsidRPr="333A208B">
        <w:rPr>
          <w:rFonts w:ascii="Source Sans Pro" w:hAnsi="Source Sans Pro"/>
          <w:color w:val="000000" w:themeColor="text1"/>
        </w:rPr>
        <w:t xml:space="preserve"> that </w:t>
      </w:r>
      <w:r w:rsidR="7A91CDE1" w:rsidRPr="333A208B">
        <w:rPr>
          <w:rFonts w:ascii="Source Sans Pro" w:hAnsi="Source Sans Pro"/>
          <w:color w:val="000000" w:themeColor="text1"/>
        </w:rPr>
        <w:t>have been traditionally</w:t>
      </w:r>
      <w:r w:rsidR="006E08EE" w:rsidRPr="333A208B">
        <w:rPr>
          <w:rFonts w:ascii="Source Sans Pro" w:hAnsi="Source Sans Pro"/>
          <w:color w:val="000000" w:themeColor="text1"/>
        </w:rPr>
        <w:t xml:space="preserve"> underserved in the past. </w:t>
      </w:r>
    </w:p>
    <w:p w14:paraId="3CF2D8B6" w14:textId="77777777" w:rsidR="007E788F" w:rsidRDefault="007E788F" w:rsidP="00FD162A">
      <w:pPr>
        <w:spacing w:after="0"/>
        <w:ind w:left="720"/>
        <w:rPr>
          <w:rFonts w:ascii="Source Sans Pro" w:hAnsi="Source Sans Pro"/>
          <w:color w:val="000000" w:themeColor="text1"/>
        </w:rPr>
      </w:pPr>
    </w:p>
    <w:p w14:paraId="1065AB4C" w14:textId="50E13BAE" w:rsidR="00FD162A" w:rsidRDefault="752732AE" w:rsidP="333A208B">
      <w:pPr>
        <w:spacing w:after="0"/>
        <w:ind w:left="720"/>
        <w:rPr>
          <w:rFonts w:ascii="Source Sans Pro" w:hAnsi="Source Sans Pro"/>
          <w:color w:val="000000" w:themeColor="text1"/>
        </w:rPr>
      </w:pPr>
      <w:r w:rsidRPr="333A208B">
        <w:rPr>
          <w:rFonts w:ascii="Source Sans Pro" w:hAnsi="Source Sans Pro"/>
          <w:b/>
          <w:bCs/>
          <w:color w:val="000000" w:themeColor="text1"/>
        </w:rPr>
        <w:t>Mr. Dykhuis</w:t>
      </w:r>
      <w:r w:rsidRPr="333A208B">
        <w:rPr>
          <w:rFonts w:ascii="Source Sans Pro" w:hAnsi="Source Sans Pro"/>
          <w:color w:val="000000" w:themeColor="text1"/>
        </w:rPr>
        <w:t xml:space="preserve"> – Mr. Dykhuis </w:t>
      </w:r>
      <w:r w:rsidR="0D45DFBF" w:rsidRPr="333A208B">
        <w:rPr>
          <w:rFonts w:ascii="Source Sans Pro" w:hAnsi="Source Sans Pro"/>
          <w:color w:val="000000" w:themeColor="text1"/>
        </w:rPr>
        <w:t>gave a warm welcome to Regional Manager II’s Ms. Brown and Ms. Hetrick, noting that he appreciates KDL’s willingness to</w:t>
      </w:r>
      <w:r w:rsidR="49C01D38" w:rsidRPr="333A208B">
        <w:rPr>
          <w:rFonts w:ascii="Source Sans Pro" w:hAnsi="Source Sans Pro"/>
          <w:color w:val="000000" w:themeColor="text1"/>
        </w:rPr>
        <w:t xml:space="preserve"> both</w:t>
      </w:r>
      <w:r w:rsidR="0D45DFBF" w:rsidRPr="333A208B">
        <w:rPr>
          <w:rFonts w:ascii="Source Sans Pro" w:hAnsi="Source Sans Pro"/>
          <w:color w:val="000000" w:themeColor="text1"/>
        </w:rPr>
        <w:t xml:space="preserve"> promote </w:t>
      </w:r>
      <w:r w:rsidR="4ACAE1E5" w:rsidRPr="333A208B">
        <w:rPr>
          <w:rFonts w:ascii="Source Sans Pro" w:hAnsi="Source Sans Pro"/>
          <w:color w:val="000000" w:themeColor="text1"/>
        </w:rPr>
        <w:t>from within and</w:t>
      </w:r>
      <w:r w:rsidR="2A936CCD" w:rsidRPr="333A208B">
        <w:rPr>
          <w:rFonts w:ascii="Source Sans Pro" w:hAnsi="Source Sans Pro"/>
          <w:color w:val="000000" w:themeColor="text1"/>
        </w:rPr>
        <w:t xml:space="preserve"> recruit</w:t>
      </w:r>
      <w:r w:rsidR="1CC9952B" w:rsidRPr="333A208B">
        <w:rPr>
          <w:rFonts w:ascii="Source Sans Pro" w:hAnsi="Source Sans Pro"/>
          <w:color w:val="000000" w:themeColor="text1"/>
        </w:rPr>
        <w:t xml:space="preserve"> external candidates</w:t>
      </w:r>
      <w:r w:rsidR="2A936CCD" w:rsidRPr="333A208B">
        <w:rPr>
          <w:rFonts w:ascii="Source Sans Pro" w:hAnsi="Source Sans Pro"/>
          <w:color w:val="000000" w:themeColor="text1"/>
        </w:rPr>
        <w:t xml:space="preserve"> in order to find the best </w:t>
      </w:r>
      <w:r w:rsidR="1780B60E" w:rsidRPr="333A208B">
        <w:rPr>
          <w:rFonts w:ascii="Source Sans Pro" w:hAnsi="Source Sans Pro"/>
          <w:color w:val="000000" w:themeColor="text1"/>
        </w:rPr>
        <w:t>fit</w:t>
      </w:r>
      <w:r w:rsidR="2A936CCD" w:rsidRPr="333A208B">
        <w:rPr>
          <w:rFonts w:ascii="Source Sans Pro" w:hAnsi="Source Sans Pro"/>
          <w:color w:val="000000" w:themeColor="text1"/>
        </w:rPr>
        <w:t xml:space="preserve"> for the job.</w:t>
      </w:r>
    </w:p>
    <w:p w14:paraId="0FB78278" w14:textId="5F2A28D3" w:rsidR="00FD162A" w:rsidRDefault="00FD162A" w:rsidP="333A208B">
      <w:pPr>
        <w:spacing w:after="0"/>
        <w:ind w:left="720"/>
        <w:rPr>
          <w:rFonts w:ascii="Source Sans Pro" w:hAnsi="Source Sans Pro"/>
          <w:color w:val="000000" w:themeColor="text1"/>
        </w:rPr>
      </w:pPr>
    </w:p>
    <w:p w14:paraId="4D0F4A5B" w14:textId="1351BF4C" w:rsidR="00FD162A" w:rsidRDefault="4EB9994F" w:rsidP="00FD162A">
      <w:pPr>
        <w:spacing w:after="0"/>
        <w:ind w:left="720"/>
        <w:rPr>
          <w:rFonts w:ascii="Source Sans Pro" w:hAnsi="Source Sans Pro"/>
          <w:color w:val="000000" w:themeColor="text1"/>
        </w:rPr>
      </w:pPr>
      <w:r w:rsidRPr="333A208B">
        <w:rPr>
          <w:rFonts w:ascii="Source Sans Pro" w:hAnsi="Source Sans Pro"/>
          <w:b/>
          <w:bCs/>
          <w:color w:val="000000" w:themeColor="text1"/>
        </w:rPr>
        <w:t xml:space="preserve">Ms. Gilreath-Watts – </w:t>
      </w:r>
      <w:r w:rsidRPr="333A208B">
        <w:rPr>
          <w:rFonts w:ascii="Source Sans Pro" w:hAnsi="Source Sans Pro"/>
          <w:color w:val="000000" w:themeColor="text1"/>
        </w:rPr>
        <w:t>Ms. Gilreath-Watts</w:t>
      </w:r>
      <w:r w:rsidR="001352E6" w:rsidRPr="333A208B">
        <w:rPr>
          <w:rFonts w:ascii="Source Sans Pro" w:hAnsi="Source Sans Pro"/>
          <w:color w:val="000000" w:themeColor="text1"/>
        </w:rPr>
        <w:t xml:space="preserve"> </w:t>
      </w:r>
      <w:r w:rsidR="001C34DD" w:rsidRPr="333A208B">
        <w:rPr>
          <w:rFonts w:ascii="Source Sans Pro" w:hAnsi="Source Sans Pro"/>
          <w:color w:val="000000" w:themeColor="text1"/>
        </w:rPr>
        <w:t>state</w:t>
      </w:r>
      <w:r w:rsidR="60E0135A" w:rsidRPr="333A208B">
        <w:rPr>
          <w:rFonts w:ascii="Source Sans Pro" w:hAnsi="Source Sans Pro"/>
          <w:color w:val="000000" w:themeColor="text1"/>
        </w:rPr>
        <w:t>d that</w:t>
      </w:r>
      <w:r w:rsidR="001C34DD" w:rsidRPr="333A208B">
        <w:rPr>
          <w:rFonts w:ascii="Source Sans Pro" w:hAnsi="Source Sans Pro"/>
          <w:color w:val="000000" w:themeColor="text1"/>
        </w:rPr>
        <w:t xml:space="preserve"> it </w:t>
      </w:r>
      <w:r w:rsidR="00CC4470" w:rsidRPr="333A208B">
        <w:rPr>
          <w:rFonts w:ascii="Source Sans Pro" w:hAnsi="Source Sans Pro"/>
          <w:color w:val="000000" w:themeColor="text1"/>
        </w:rPr>
        <w:t xml:space="preserve">is a </w:t>
      </w:r>
      <w:r w:rsidR="16E730E9" w:rsidRPr="333A208B">
        <w:rPr>
          <w:rFonts w:ascii="Source Sans Pro" w:hAnsi="Source Sans Pro"/>
          <w:color w:val="000000" w:themeColor="text1"/>
        </w:rPr>
        <w:t>wonderful season</w:t>
      </w:r>
      <w:r w:rsidR="00CC4470" w:rsidRPr="333A208B">
        <w:rPr>
          <w:rFonts w:ascii="Source Sans Pro" w:hAnsi="Source Sans Pro"/>
          <w:color w:val="000000" w:themeColor="text1"/>
        </w:rPr>
        <w:t xml:space="preserve"> to be a part of the KDL family and</w:t>
      </w:r>
      <w:r w:rsidR="77020B32" w:rsidRPr="333A208B">
        <w:rPr>
          <w:rFonts w:ascii="Source Sans Pro" w:hAnsi="Source Sans Pro"/>
          <w:color w:val="000000" w:themeColor="text1"/>
        </w:rPr>
        <w:t xml:space="preserve"> she</w:t>
      </w:r>
      <w:r w:rsidR="00CC4470" w:rsidRPr="333A208B">
        <w:rPr>
          <w:rFonts w:ascii="Source Sans Pro" w:hAnsi="Source Sans Pro"/>
          <w:color w:val="000000" w:themeColor="text1"/>
        </w:rPr>
        <w:t xml:space="preserve"> is so</w:t>
      </w:r>
      <w:r w:rsidR="6CE6FB53" w:rsidRPr="333A208B">
        <w:rPr>
          <w:rFonts w:ascii="Source Sans Pro" w:hAnsi="Source Sans Pro"/>
          <w:color w:val="000000" w:themeColor="text1"/>
        </w:rPr>
        <w:t xml:space="preserve"> honored to be serving on the board.</w:t>
      </w:r>
    </w:p>
    <w:p w14:paraId="1FC39945" w14:textId="77777777" w:rsidR="00FD162A" w:rsidRDefault="00FD162A" w:rsidP="00FD162A">
      <w:pPr>
        <w:spacing w:after="0"/>
        <w:ind w:left="720"/>
        <w:rPr>
          <w:rFonts w:ascii="Source Sans Pro" w:hAnsi="Source Sans Pro"/>
          <w:color w:val="000000" w:themeColor="text1"/>
        </w:rPr>
      </w:pPr>
    </w:p>
    <w:p w14:paraId="5AF24011" w14:textId="70F63904" w:rsidR="00FD162A" w:rsidRDefault="4EB9994F" w:rsidP="00FD162A">
      <w:pPr>
        <w:spacing w:after="0"/>
        <w:ind w:left="720"/>
        <w:rPr>
          <w:rFonts w:ascii="Source Sans Pro" w:hAnsi="Source Sans Pro"/>
          <w:color w:val="000000" w:themeColor="text1"/>
        </w:rPr>
      </w:pPr>
      <w:r w:rsidRPr="333A208B">
        <w:rPr>
          <w:rFonts w:ascii="Source Sans Pro" w:hAnsi="Source Sans Pro"/>
          <w:b/>
          <w:bCs/>
          <w:color w:val="000000" w:themeColor="text1"/>
        </w:rPr>
        <w:t xml:space="preserve">Mr. Myers – </w:t>
      </w:r>
      <w:r w:rsidRPr="333A208B">
        <w:rPr>
          <w:rFonts w:ascii="Source Sans Pro" w:hAnsi="Source Sans Pro"/>
          <w:color w:val="000000" w:themeColor="text1"/>
        </w:rPr>
        <w:t>Mr. Myers</w:t>
      </w:r>
      <w:r w:rsidR="009A1BAE" w:rsidRPr="333A208B">
        <w:rPr>
          <w:rFonts w:ascii="Source Sans Pro" w:hAnsi="Source Sans Pro"/>
          <w:color w:val="000000" w:themeColor="text1"/>
        </w:rPr>
        <w:t xml:space="preserve"> </w:t>
      </w:r>
      <w:r w:rsidR="00CC4470" w:rsidRPr="333A208B">
        <w:rPr>
          <w:rFonts w:ascii="Source Sans Pro" w:hAnsi="Source Sans Pro"/>
          <w:color w:val="000000" w:themeColor="text1"/>
        </w:rPr>
        <w:t xml:space="preserve">attended the Marion Robinson Aquarium ribbon cutting and was impressed with the stunning water feature. </w:t>
      </w:r>
    </w:p>
    <w:p w14:paraId="0562CB0E" w14:textId="77777777" w:rsidR="00FD162A" w:rsidRDefault="00FD162A" w:rsidP="00FD162A">
      <w:pPr>
        <w:spacing w:after="0"/>
        <w:ind w:left="720"/>
        <w:rPr>
          <w:rFonts w:ascii="Source Sans Pro" w:hAnsi="Source Sans Pro"/>
          <w:color w:val="000000" w:themeColor="text1"/>
        </w:rPr>
      </w:pPr>
    </w:p>
    <w:p w14:paraId="2651D73E" w14:textId="2E8FE904" w:rsidR="00FD162A" w:rsidRDefault="4EB9994F" w:rsidP="00FD162A">
      <w:pPr>
        <w:spacing w:after="0"/>
        <w:ind w:left="720"/>
        <w:rPr>
          <w:rFonts w:ascii="Source Sans Pro" w:hAnsi="Source Sans Pro"/>
          <w:color w:val="000000" w:themeColor="text1"/>
        </w:rPr>
      </w:pPr>
      <w:r w:rsidRPr="74278986">
        <w:rPr>
          <w:rFonts w:ascii="Source Sans Pro" w:hAnsi="Source Sans Pro"/>
          <w:b/>
          <w:bCs/>
          <w:color w:val="000000" w:themeColor="text1"/>
        </w:rPr>
        <w:t xml:space="preserve">Mr. Noreen – </w:t>
      </w:r>
      <w:r w:rsidR="5DDE076F" w:rsidRPr="74278986">
        <w:rPr>
          <w:rFonts w:ascii="Source Sans Pro" w:hAnsi="Source Sans Pro"/>
          <w:color w:val="000000" w:themeColor="text1"/>
        </w:rPr>
        <w:t xml:space="preserve">No comments. </w:t>
      </w:r>
    </w:p>
    <w:p w14:paraId="34CE0A41" w14:textId="77777777" w:rsidR="00FD162A" w:rsidRDefault="00FD162A" w:rsidP="00FD162A">
      <w:pPr>
        <w:spacing w:after="0"/>
        <w:ind w:left="720"/>
        <w:rPr>
          <w:rFonts w:ascii="Source Sans Pro" w:hAnsi="Source Sans Pro"/>
          <w:color w:val="000000" w:themeColor="text1"/>
        </w:rPr>
      </w:pPr>
    </w:p>
    <w:p w14:paraId="3ABDE06B" w14:textId="2F6A9C6A" w:rsidR="00FD162A" w:rsidRDefault="4EB9994F" w:rsidP="00FD162A">
      <w:pPr>
        <w:spacing w:after="0"/>
        <w:ind w:left="720"/>
        <w:rPr>
          <w:rFonts w:ascii="Source Sans Pro" w:hAnsi="Source Sans Pro"/>
          <w:color w:val="000000" w:themeColor="text1"/>
        </w:rPr>
      </w:pPr>
      <w:r w:rsidRPr="333A208B">
        <w:rPr>
          <w:rFonts w:ascii="Source Sans Pro" w:hAnsi="Source Sans Pro"/>
          <w:b/>
          <w:bCs/>
          <w:color w:val="000000" w:themeColor="text1"/>
        </w:rPr>
        <w:t>Ms. Oliver –</w:t>
      </w:r>
      <w:r w:rsidR="3EE5C451" w:rsidRPr="333A208B">
        <w:rPr>
          <w:rFonts w:ascii="Source Sans Pro" w:hAnsi="Source Sans Pro"/>
          <w:b/>
          <w:bCs/>
          <w:color w:val="000000" w:themeColor="text1"/>
        </w:rPr>
        <w:t xml:space="preserve"> </w:t>
      </w:r>
      <w:r w:rsidRPr="333A208B">
        <w:rPr>
          <w:rFonts w:ascii="Source Sans Pro" w:hAnsi="Source Sans Pro"/>
          <w:color w:val="000000" w:themeColor="text1"/>
        </w:rPr>
        <w:t>Ms. Oliver</w:t>
      </w:r>
      <w:r w:rsidR="00B504EF" w:rsidRPr="333A208B">
        <w:rPr>
          <w:rFonts w:ascii="Source Sans Pro" w:hAnsi="Source Sans Pro"/>
          <w:color w:val="000000" w:themeColor="text1"/>
        </w:rPr>
        <w:t xml:space="preserve"> </w:t>
      </w:r>
      <w:r w:rsidR="2D985E61" w:rsidRPr="333A208B">
        <w:rPr>
          <w:rFonts w:ascii="Source Sans Pro" w:hAnsi="Source Sans Pro"/>
          <w:color w:val="000000" w:themeColor="text1"/>
        </w:rPr>
        <w:t>i</w:t>
      </w:r>
      <w:r w:rsidR="001C34DD" w:rsidRPr="333A208B">
        <w:rPr>
          <w:rFonts w:ascii="Source Sans Pro" w:hAnsi="Source Sans Pro"/>
          <w:color w:val="000000" w:themeColor="text1"/>
        </w:rPr>
        <w:t xml:space="preserve">s saddened </w:t>
      </w:r>
      <w:r w:rsidR="25D82812" w:rsidRPr="333A208B">
        <w:rPr>
          <w:rFonts w:ascii="Source Sans Pro" w:hAnsi="Source Sans Pro"/>
          <w:color w:val="000000" w:themeColor="text1"/>
        </w:rPr>
        <w:t>by</w:t>
      </w:r>
      <w:r w:rsidR="001C34DD" w:rsidRPr="333A208B">
        <w:rPr>
          <w:rFonts w:ascii="Source Sans Pro" w:hAnsi="Source Sans Pro"/>
          <w:color w:val="000000" w:themeColor="text1"/>
        </w:rPr>
        <w:t xml:space="preserve"> the news that GRPL</w:t>
      </w:r>
      <w:r w:rsidR="76BFAF60" w:rsidRPr="333A208B">
        <w:rPr>
          <w:rFonts w:ascii="Source Sans Pro" w:hAnsi="Source Sans Pro"/>
          <w:color w:val="000000" w:themeColor="text1"/>
        </w:rPr>
        <w:t xml:space="preserve"> has</w:t>
      </w:r>
      <w:r w:rsidR="001C34DD" w:rsidRPr="333A208B">
        <w:rPr>
          <w:rFonts w:ascii="Source Sans Pro" w:hAnsi="Source Sans Pro"/>
          <w:color w:val="000000" w:themeColor="text1"/>
        </w:rPr>
        <w:t xml:space="preserve"> decided not to </w:t>
      </w:r>
      <w:r w:rsidR="57500E7B" w:rsidRPr="333A208B">
        <w:rPr>
          <w:rFonts w:ascii="Source Sans Pro" w:hAnsi="Source Sans Pro"/>
          <w:color w:val="000000" w:themeColor="text1"/>
        </w:rPr>
        <w:t>continue</w:t>
      </w:r>
      <w:r w:rsidR="1768FBED" w:rsidRPr="333A208B">
        <w:rPr>
          <w:rFonts w:ascii="Source Sans Pro" w:hAnsi="Source Sans Pro"/>
          <w:color w:val="000000" w:themeColor="text1"/>
        </w:rPr>
        <w:t xml:space="preserve"> partn</w:t>
      </w:r>
      <w:r w:rsidR="62582AC6" w:rsidRPr="333A208B">
        <w:rPr>
          <w:rFonts w:ascii="Source Sans Pro" w:hAnsi="Source Sans Pro"/>
          <w:color w:val="000000" w:themeColor="text1"/>
        </w:rPr>
        <w:t>er</w:t>
      </w:r>
      <w:r w:rsidR="1768FBED" w:rsidRPr="333A208B">
        <w:rPr>
          <w:rFonts w:ascii="Source Sans Pro" w:hAnsi="Source Sans Pro"/>
          <w:color w:val="000000" w:themeColor="text1"/>
        </w:rPr>
        <w:t>ing with KDL on</w:t>
      </w:r>
      <w:r w:rsidR="57500E7B" w:rsidRPr="333A208B">
        <w:rPr>
          <w:rFonts w:ascii="Source Sans Pro" w:hAnsi="Source Sans Pro"/>
          <w:color w:val="000000" w:themeColor="text1"/>
        </w:rPr>
        <w:t xml:space="preserve"> Mission</w:t>
      </w:r>
      <w:r w:rsidR="001C34DD" w:rsidRPr="333A208B">
        <w:rPr>
          <w:rFonts w:ascii="Source Sans Pro" w:hAnsi="Source Sans Pro"/>
          <w:color w:val="000000" w:themeColor="text1"/>
        </w:rPr>
        <w:t>: Read!</w:t>
      </w:r>
      <w:r w:rsidR="5A3152A8" w:rsidRPr="333A208B">
        <w:rPr>
          <w:rFonts w:ascii="Source Sans Pro" w:hAnsi="Source Sans Pro"/>
          <w:color w:val="000000" w:themeColor="text1"/>
        </w:rPr>
        <w:t xml:space="preserve"> </w:t>
      </w:r>
      <w:r w:rsidR="001C34DD" w:rsidRPr="333A208B">
        <w:rPr>
          <w:rFonts w:ascii="Source Sans Pro" w:hAnsi="Source Sans Pro"/>
          <w:color w:val="000000" w:themeColor="text1"/>
        </w:rPr>
        <w:t xml:space="preserve"> </w:t>
      </w:r>
      <w:r w:rsidR="1FF5C3D0" w:rsidRPr="333A208B">
        <w:rPr>
          <w:rFonts w:ascii="Source Sans Pro" w:hAnsi="Source Sans Pro"/>
          <w:color w:val="000000" w:themeColor="text1"/>
        </w:rPr>
        <w:t xml:space="preserve">Lastly, she </w:t>
      </w:r>
      <w:r w:rsidR="001C34DD" w:rsidRPr="333A208B">
        <w:rPr>
          <w:rFonts w:ascii="Source Sans Pro" w:hAnsi="Source Sans Pro"/>
          <w:color w:val="000000" w:themeColor="text1"/>
        </w:rPr>
        <w:t xml:space="preserve">is proud of </w:t>
      </w:r>
      <w:r w:rsidR="4C25F4A6" w:rsidRPr="333A208B">
        <w:rPr>
          <w:rFonts w:ascii="Source Sans Pro" w:hAnsi="Source Sans Pro"/>
          <w:color w:val="000000" w:themeColor="text1"/>
        </w:rPr>
        <w:t>KDL’s stance on intellectual freedom.</w:t>
      </w:r>
    </w:p>
    <w:p w14:paraId="62EBF3C5" w14:textId="77777777" w:rsidR="00FD162A" w:rsidRDefault="00FD162A" w:rsidP="00FD162A">
      <w:pPr>
        <w:spacing w:after="0"/>
        <w:ind w:left="720"/>
        <w:rPr>
          <w:rFonts w:ascii="Source Sans Pro" w:hAnsi="Source Sans Pro"/>
          <w:color w:val="000000" w:themeColor="text1"/>
        </w:rPr>
      </w:pPr>
    </w:p>
    <w:p w14:paraId="4B8E57C0" w14:textId="3E641805" w:rsidR="00FD162A" w:rsidRDefault="00FD162A" w:rsidP="00FD162A">
      <w:pPr>
        <w:spacing w:after="0"/>
        <w:ind w:left="720"/>
        <w:rPr>
          <w:rFonts w:ascii="Source Sans Pro" w:hAnsi="Source Sans Pro"/>
          <w:color w:val="000000" w:themeColor="text1"/>
        </w:rPr>
      </w:pPr>
      <w:r w:rsidRPr="74278986">
        <w:rPr>
          <w:rFonts w:ascii="Source Sans Pro" w:hAnsi="Source Sans Pro"/>
          <w:b/>
          <w:bCs/>
          <w:color w:val="000000" w:themeColor="text1"/>
        </w:rPr>
        <w:t>Ms. Weller –</w:t>
      </w:r>
      <w:r w:rsidRPr="74278986">
        <w:rPr>
          <w:rFonts w:ascii="Source Sans Pro" w:hAnsi="Source Sans Pro"/>
          <w:color w:val="000000" w:themeColor="text1"/>
        </w:rPr>
        <w:t xml:space="preserve"> </w:t>
      </w:r>
      <w:r w:rsidR="6E1939B3" w:rsidRPr="74278986">
        <w:rPr>
          <w:rFonts w:ascii="Source Sans Pro" w:hAnsi="Source Sans Pro"/>
          <w:color w:val="000000" w:themeColor="text1"/>
        </w:rPr>
        <w:t xml:space="preserve">No comments. </w:t>
      </w:r>
    </w:p>
    <w:p w14:paraId="6D98A12B" w14:textId="77777777" w:rsidR="00FD162A" w:rsidRPr="00FD162A" w:rsidRDefault="00FD162A" w:rsidP="00FD162A">
      <w:pPr>
        <w:spacing w:after="0"/>
        <w:ind w:left="720"/>
        <w:rPr>
          <w:rFonts w:ascii="Source Sans Pro" w:hAnsi="Source Sans Pro"/>
          <w:color w:val="000000" w:themeColor="text1"/>
        </w:rPr>
      </w:pPr>
    </w:p>
    <w:p w14:paraId="0C5338F7" w14:textId="77777777" w:rsidR="008E3C61" w:rsidRDefault="008E3C61" w:rsidP="5AA58AB9">
      <w:pPr>
        <w:pStyle w:val="ListParagraph"/>
        <w:numPr>
          <w:ilvl w:val="0"/>
          <w:numId w:val="3"/>
        </w:numPr>
        <w:spacing w:after="0"/>
        <w:rPr>
          <w:rFonts w:ascii="Source Sans Pro" w:hAnsi="Source Sans Pro"/>
          <w:b/>
          <w:bCs/>
          <w:color w:val="000000" w:themeColor="text1"/>
        </w:rPr>
      </w:pPr>
      <w:r w:rsidRPr="333A208B">
        <w:rPr>
          <w:rFonts w:ascii="Source Sans Pro" w:hAnsi="Source Sans Pro"/>
          <w:b/>
          <w:bCs/>
          <w:color w:val="000000" w:themeColor="text1"/>
        </w:rPr>
        <w:t>MEETING DATES</w:t>
      </w:r>
    </w:p>
    <w:p w14:paraId="03B966BA" w14:textId="127322FE" w:rsidR="00FD162A" w:rsidRDefault="00FD162A" w:rsidP="00FD162A">
      <w:pPr>
        <w:pStyle w:val="ListParagraph"/>
        <w:spacing w:after="0"/>
        <w:rPr>
          <w:rFonts w:ascii="Source Sans Pro" w:hAnsi="Source Sans Pro"/>
          <w:i/>
          <w:color w:val="000000" w:themeColor="text1"/>
        </w:rPr>
      </w:pPr>
      <w:r>
        <w:rPr>
          <w:rFonts w:ascii="Source Sans Pro" w:hAnsi="Source Sans Pro"/>
          <w:i/>
          <w:color w:val="000000" w:themeColor="text1"/>
        </w:rPr>
        <w:t xml:space="preserve">Regular Meeting: Thursday, </w:t>
      </w:r>
      <w:r w:rsidR="0049013E">
        <w:rPr>
          <w:rFonts w:ascii="Source Sans Pro" w:hAnsi="Source Sans Pro"/>
          <w:i/>
          <w:color w:val="000000" w:themeColor="text1"/>
        </w:rPr>
        <w:t>July 15, 2021</w:t>
      </w:r>
      <w:r>
        <w:rPr>
          <w:rFonts w:ascii="Source Sans Pro" w:hAnsi="Source Sans Pro"/>
          <w:i/>
          <w:color w:val="000000" w:themeColor="text1"/>
        </w:rPr>
        <w:t xml:space="preserve"> – </w:t>
      </w:r>
      <w:r w:rsidR="007E788F" w:rsidRPr="007E788F">
        <w:rPr>
          <w:rFonts w:ascii="Source Sans Pro" w:hAnsi="Source Sans Pro"/>
          <w:i/>
          <w:color w:val="000000" w:themeColor="text1"/>
        </w:rPr>
        <w:t>Kent District Library</w:t>
      </w:r>
      <w:r w:rsidR="007E788F">
        <w:rPr>
          <w:rFonts w:ascii="Source Sans Pro" w:hAnsi="Source Sans Pro"/>
          <w:i/>
          <w:color w:val="000000" w:themeColor="text1"/>
        </w:rPr>
        <w:t xml:space="preserve"> </w:t>
      </w:r>
      <w:r w:rsidR="0049013E">
        <w:rPr>
          <w:rFonts w:ascii="Source Sans Pro" w:hAnsi="Source Sans Pro"/>
          <w:i/>
          <w:color w:val="000000" w:themeColor="text1"/>
        </w:rPr>
        <w:t xml:space="preserve">Service and Meeting Center or via teleconference, 4:30 PM. </w:t>
      </w:r>
    </w:p>
    <w:p w14:paraId="2946DB82" w14:textId="77777777" w:rsidR="00FD162A" w:rsidRPr="00FD162A" w:rsidRDefault="00FD162A" w:rsidP="00FD162A">
      <w:pPr>
        <w:spacing w:after="0"/>
        <w:rPr>
          <w:rFonts w:ascii="Source Sans Pro" w:hAnsi="Source Sans Pro"/>
          <w:i/>
          <w:color w:val="000000" w:themeColor="text1"/>
        </w:rPr>
      </w:pPr>
    </w:p>
    <w:p w14:paraId="61701064" w14:textId="77777777" w:rsidR="008E3C61" w:rsidRPr="004243E3" w:rsidRDefault="008E3C61" w:rsidP="5AA58AB9">
      <w:pPr>
        <w:pStyle w:val="ListParagraph"/>
        <w:numPr>
          <w:ilvl w:val="0"/>
          <w:numId w:val="3"/>
        </w:numPr>
        <w:spacing w:after="0"/>
        <w:rPr>
          <w:rFonts w:ascii="Source Sans Pro" w:hAnsi="Source Sans Pro"/>
          <w:b/>
          <w:bCs/>
          <w:color w:val="000000" w:themeColor="text1"/>
        </w:rPr>
      </w:pPr>
      <w:r w:rsidRPr="333A208B">
        <w:rPr>
          <w:rFonts w:ascii="Source Sans Pro" w:hAnsi="Source Sans Pro"/>
          <w:b/>
          <w:bCs/>
          <w:color w:val="000000" w:themeColor="text1"/>
        </w:rPr>
        <w:t>ADJOURNMENT</w:t>
      </w:r>
    </w:p>
    <w:p w14:paraId="6CE04B4C" w14:textId="35F806F8" w:rsidR="00FD162A" w:rsidRPr="004243E3" w:rsidRDefault="00FD162A" w:rsidP="0DE5853B">
      <w:pPr>
        <w:pStyle w:val="ListParagraph"/>
        <w:widowControl w:val="0"/>
        <w:autoSpaceDE w:val="0"/>
        <w:autoSpaceDN w:val="0"/>
        <w:adjustRightInd w:val="0"/>
        <w:rPr>
          <w:rFonts w:ascii="Source Sans Pro" w:hAnsi="Source Sans Pro"/>
          <w:b/>
          <w:bCs/>
        </w:rPr>
      </w:pPr>
      <w:r w:rsidRPr="0DE5853B">
        <w:rPr>
          <w:rFonts w:ascii="Source Sans Pro" w:hAnsi="Source Sans Pro"/>
          <w:b/>
          <w:bCs/>
          <w:u w:val="single"/>
        </w:rPr>
        <w:t>Motion</w:t>
      </w:r>
      <w:r w:rsidR="0092569D">
        <w:rPr>
          <w:rFonts w:ascii="Source Sans Pro" w:hAnsi="Source Sans Pro"/>
          <w:b/>
          <w:bCs/>
        </w:rPr>
        <w:t xml:space="preserve">: </w:t>
      </w:r>
      <w:r w:rsidR="0049013E">
        <w:rPr>
          <w:rFonts w:ascii="Source Sans Pro" w:hAnsi="Source Sans Pro"/>
          <w:b/>
          <w:bCs/>
        </w:rPr>
        <w:t>M</w:t>
      </w:r>
      <w:r w:rsidR="008B0D74">
        <w:rPr>
          <w:rFonts w:ascii="Source Sans Pro" w:hAnsi="Source Sans Pro"/>
          <w:b/>
          <w:bCs/>
        </w:rPr>
        <w:t xml:space="preserve">r. Dykhuis </w:t>
      </w:r>
      <w:r w:rsidR="006324DA" w:rsidRPr="0DE5853B">
        <w:rPr>
          <w:rFonts w:ascii="Source Sans Pro" w:hAnsi="Source Sans Pro"/>
          <w:b/>
          <w:bCs/>
        </w:rPr>
        <w:t xml:space="preserve">for adjournment at </w:t>
      </w:r>
      <w:r w:rsidR="001B1859">
        <w:rPr>
          <w:rFonts w:ascii="Source Sans Pro" w:hAnsi="Source Sans Pro"/>
          <w:b/>
          <w:bCs/>
        </w:rPr>
        <w:t>5:36</w:t>
      </w:r>
      <w:r w:rsidR="0049013E">
        <w:rPr>
          <w:rFonts w:ascii="Source Sans Pro" w:hAnsi="Source Sans Pro"/>
          <w:b/>
          <w:bCs/>
        </w:rPr>
        <w:t xml:space="preserve"> </w:t>
      </w:r>
      <w:r w:rsidRPr="0DE5853B">
        <w:rPr>
          <w:rFonts w:ascii="Source Sans Pro" w:hAnsi="Source Sans Pro"/>
          <w:b/>
          <w:bCs/>
        </w:rPr>
        <w:t>PM.</w:t>
      </w:r>
    </w:p>
    <w:p w14:paraId="1D253837" w14:textId="4D616EA5" w:rsidR="00FD162A" w:rsidRPr="004243E3" w:rsidRDefault="00FD162A" w:rsidP="5AA58AB9">
      <w:pPr>
        <w:pStyle w:val="ListParagraph"/>
        <w:widowControl w:val="0"/>
        <w:autoSpaceDE w:val="0"/>
        <w:autoSpaceDN w:val="0"/>
        <w:adjustRightInd w:val="0"/>
        <w:rPr>
          <w:rFonts w:ascii="Source Sans Pro" w:hAnsi="Source Sans Pro"/>
          <w:b/>
          <w:bCs/>
        </w:rPr>
      </w:pPr>
      <w:r w:rsidRPr="5AA58AB9">
        <w:rPr>
          <w:rFonts w:ascii="Source Sans Pro" w:hAnsi="Source Sans Pro"/>
          <w:b/>
          <w:bCs/>
          <w:u w:val="single"/>
        </w:rPr>
        <w:t>Support</w:t>
      </w:r>
      <w:r w:rsidRPr="5AA58AB9">
        <w:rPr>
          <w:rFonts w:ascii="Source Sans Pro" w:hAnsi="Source Sans Pro"/>
          <w:b/>
          <w:bCs/>
        </w:rPr>
        <w:t>: Supported by M</w:t>
      </w:r>
      <w:r w:rsidR="008B0D74">
        <w:rPr>
          <w:rFonts w:ascii="Source Sans Pro" w:hAnsi="Source Sans Pro"/>
          <w:b/>
          <w:bCs/>
        </w:rPr>
        <w:t>s</w:t>
      </w:r>
      <w:r w:rsidR="00D65998">
        <w:rPr>
          <w:rFonts w:ascii="Source Sans Pro" w:hAnsi="Source Sans Pro"/>
          <w:b/>
          <w:bCs/>
        </w:rPr>
        <w:t xml:space="preserve">. Weller. </w:t>
      </w:r>
    </w:p>
    <w:p w14:paraId="1E699F54" w14:textId="2DDE947F" w:rsidR="00FD162A" w:rsidRDefault="0082650F" w:rsidP="00FD162A">
      <w:pPr>
        <w:pStyle w:val="ListParagraph"/>
        <w:rPr>
          <w:rFonts w:ascii="Source Sans Pro" w:hAnsi="Source Sans Pro"/>
          <w:b/>
        </w:rPr>
      </w:pPr>
      <w:r>
        <w:rPr>
          <w:noProof/>
        </w:rPr>
        <w:drawing>
          <wp:anchor distT="0" distB="0" distL="114300" distR="114300" simplePos="0" relativeHeight="251661824" behindDoc="0" locked="0" layoutInCell="1" allowOverlap="1" wp14:anchorId="2C1C3399" wp14:editId="6755ABD2">
            <wp:simplePos x="0" y="0"/>
            <wp:positionH relativeFrom="column">
              <wp:posOffset>2390775</wp:posOffset>
            </wp:positionH>
            <wp:positionV relativeFrom="paragraph">
              <wp:posOffset>71755</wp:posOffset>
            </wp:positionV>
            <wp:extent cx="2825223" cy="867356"/>
            <wp:effectExtent l="0" t="0" r="0" b="9525"/>
            <wp:wrapThrough wrapText="bothSides">
              <wp:wrapPolygon edited="0">
                <wp:start x="0" y="0"/>
                <wp:lineTo x="0" y="21363"/>
                <wp:lineTo x="21411" y="21363"/>
                <wp:lineTo x="21411" y="0"/>
                <wp:lineTo x="0" y="0"/>
              </wp:wrapPolygon>
            </wp:wrapThrough>
            <wp:docPr id="266001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825223" cy="867356"/>
                    </a:xfrm>
                    <a:prstGeom prst="rect">
                      <a:avLst/>
                    </a:prstGeom>
                  </pic:spPr>
                </pic:pic>
              </a:graphicData>
            </a:graphic>
          </wp:anchor>
        </w:drawing>
      </w:r>
      <w:r w:rsidR="00FD162A" w:rsidRPr="004243E3">
        <w:rPr>
          <w:rFonts w:ascii="Source Sans Pro" w:hAnsi="Source Sans Pro"/>
          <w:b/>
          <w:u w:val="single"/>
        </w:rPr>
        <w:t>RESULT</w:t>
      </w:r>
      <w:r w:rsidR="00FD162A" w:rsidRPr="004243E3">
        <w:rPr>
          <w:rFonts w:ascii="Source Sans Pro" w:hAnsi="Source Sans Pro"/>
          <w:b/>
        </w:rPr>
        <w:t>: Motion carried.</w:t>
      </w:r>
      <w:r w:rsidR="00FD162A" w:rsidRPr="00FD162A">
        <w:rPr>
          <w:rFonts w:ascii="Source Sans Pro" w:hAnsi="Source Sans Pro"/>
          <w:b/>
        </w:rPr>
        <w:t xml:space="preserve"> </w:t>
      </w:r>
    </w:p>
    <w:p w14:paraId="0BC4D96E" w14:textId="2B070939" w:rsidR="00FD162A" w:rsidRDefault="00FD162A" w:rsidP="7E412EE6">
      <w:pPr>
        <w:jc w:val="both"/>
        <w:rPr>
          <w:rFonts w:ascii="Source Sans Pro" w:hAnsi="Source Sans Pro"/>
          <w:b/>
          <w:bCs/>
        </w:rPr>
      </w:pPr>
    </w:p>
    <w:p w14:paraId="5997CC1D" w14:textId="3736240A" w:rsidR="00FD162A" w:rsidRPr="00237C31" w:rsidRDefault="00FD162A" w:rsidP="7E412EE6">
      <w:pPr>
        <w:ind w:left="720"/>
        <w:jc w:val="center"/>
        <w:rPr>
          <w:rFonts w:ascii="Source Sans Pro" w:hAnsi="Source Sans Pro"/>
          <w:b/>
          <w:bCs/>
        </w:rPr>
      </w:pPr>
    </w:p>
    <w:p w14:paraId="5D5AF196" w14:textId="77777777" w:rsidR="00FD162A" w:rsidRPr="00237C31" w:rsidRDefault="00FD162A" w:rsidP="00FD162A">
      <w:pPr>
        <w:ind w:right="-360"/>
        <w:jc w:val="right"/>
        <w:rPr>
          <w:rFonts w:ascii="Source Sans Pro" w:hAnsi="Source Sans Pro"/>
        </w:rPr>
      </w:pPr>
      <w:r w:rsidRPr="00237C31">
        <w:rPr>
          <w:rFonts w:ascii="Source Sans Pro" w:hAnsi="Source Sans Pro"/>
          <w:noProof/>
          <w:color w:val="2B579A"/>
          <w:shd w:val="clear" w:color="auto" w:fill="E6E6E6"/>
        </w:rPr>
        <mc:AlternateContent>
          <mc:Choice Requires="wps">
            <w:drawing>
              <wp:anchor distT="0" distB="0" distL="114300" distR="114300" simplePos="0" relativeHeight="251658241" behindDoc="0" locked="0" layoutInCell="1" allowOverlap="1" wp14:anchorId="6CA81F0A" wp14:editId="08BBA8C4">
                <wp:simplePos x="0" y="0"/>
                <wp:positionH relativeFrom="column">
                  <wp:posOffset>2001328</wp:posOffset>
                </wp:positionH>
                <wp:positionV relativeFrom="paragraph">
                  <wp:posOffset>139149</wp:posOffset>
                </wp:positionV>
                <wp:extent cx="3548117" cy="0"/>
                <wp:effectExtent l="0" t="0" r="33655" b="19050"/>
                <wp:wrapNone/>
                <wp:docPr id="10" name="Straight Connector 10"/>
                <wp:cNvGraphicFramePr/>
                <a:graphic xmlns:a="http://schemas.openxmlformats.org/drawingml/2006/main">
                  <a:graphicData uri="http://schemas.microsoft.com/office/word/2010/wordprocessingShape">
                    <wps:wsp>
                      <wps:cNvCnPr/>
                      <wps:spPr>
                        <a:xfrm>
                          <a:off x="0" y="0"/>
                          <a:ext cx="35481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99C2E" id="Straight Connector 10"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6pt,10.95pt" to="43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" strokecolor="black [3200]" strokeweight=".5pt">
                <v:stroke joinstyle="miter"/>
              </v:line>
            </w:pict>
          </mc:Fallback>
        </mc:AlternateContent>
      </w:r>
      <w:r w:rsidRPr="00237C31">
        <w:rPr>
          <w:rFonts w:ascii="Source Sans Pro" w:hAnsi="Source Sans Pro"/>
        </w:rPr>
        <w:t xml:space="preserve"> </w:t>
      </w:r>
    </w:p>
    <w:p w14:paraId="6B699379" w14:textId="3784038C" w:rsidR="00FD162A" w:rsidRPr="006F3300" w:rsidRDefault="4EB9994F" w:rsidP="006F3300">
      <w:pPr>
        <w:ind w:left="2160" w:right="-720" w:firstLine="720"/>
        <w:rPr>
          <w:rFonts w:ascii="Source Sans Pro" w:hAnsi="Source Sans Pro"/>
          <w:b/>
          <w:bCs/>
        </w:rPr>
      </w:pPr>
      <w:r w:rsidRPr="7E412EE6">
        <w:rPr>
          <w:rFonts w:ascii="Source Sans Pro" w:hAnsi="Source Sans Pro"/>
          <w:b/>
          <w:bCs/>
        </w:rPr>
        <w:t xml:space="preserve"> ADMINIST</w:t>
      </w:r>
      <w:r w:rsidR="006F3300">
        <w:rPr>
          <w:rFonts w:ascii="Source Sans Pro" w:hAnsi="Source Sans Pro"/>
          <w:b/>
          <w:bCs/>
        </w:rPr>
        <w:t>RATIVE APPROVAL FOR DISTRIBUTION</w:t>
      </w:r>
      <w:bookmarkStart w:id="0" w:name="_GoBack"/>
      <w:bookmarkEnd w:id="0"/>
    </w:p>
    <w:sectPr w:rsidR="00FD162A" w:rsidRPr="006F3300">
      <w:head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A97A2B" w16cex:dateUtc="2021-01-27T13:26:18.622Z"/>
  <w16cex:commentExtensible w16cex:durableId="7A20C29E" w16cex:dateUtc="2021-01-27T19:59:34.801Z"/>
  <w16cex:commentExtensible w16cex:durableId="43346D93" w16cex:dateUtc="2021-01-27T20:02:29.307Z"/>
  <w16cex:commentExtensible w16cex:durableId="34FC27C7" w16cex:dateUtc="2021-01-27T20:12:01.617Z"/>
  <w16cex:commentExtensible w16cex:durableId="5C898117" w16cex:dateUtc="2021-01-27T20:12:30.966Z"/>
  <w16cex:commentExtensible w16cex:durableId="41ADB58F" w16cex:dateUtc="2021-02-24T20:32:06.061Z"/>
  <w16cex:commentExtensible w16cex:durableId="0A3FFFDC" w16cex:dateUtc="2021-02-24T20:32:54.279Z"/>
  <w16cex:commentExtensible w16cex:durableId="4BEFBD7E" w16cex:dateUtc="2021-02-24T20:48:51.299Z"/>
  <w16cex:commentExtensible w16cex:durableId="205F5AF5" w16cex:dateUtc="2021-06-21T22:29:34.024Z"/>
  <w16cex:commentExtensible w16cex:durableId="32E1761F" w16cex:dateUtc="2021-06-21T19:57:09.571Z"/>
  <w16cex:commentExtensible w16cex:durableId="298CB547" w16cex:dateUtc="2021-06-21T19:50:34.899Z"/>
  <w16cex:commentExtensible w16cex:durableId="0202E10E" w16cex:dateUtc="2021-06-21T20:03:59.736Z"/>
</w16cex:commentsExtensible>
</file>

<file path=word/commentsIds.xml><?xml version="1.0" encoding="utf-8"?>
<w16cid:commentsIds xmlns:mc="http://schemas.openxmlformats.org/markup-compatibility/2006" xmlns:w16cid="http://schemas.microsoft.com/office/word/2016/wordml/cid" mc:Ignorable="w16cid">
  <w16cid:commentId w16cid:paraId="46895C77" w16cid:durableId="06A97A2B"/>
  <w16cid:commentId w16cid:paraId="2E2D351D" w16cid:durableId="7A20C29E"/>
  <w16cid:commentId w16cid:paraId="10CAB43B" w16cid:durableId="43346D93"/>
  <w16cid:commentId w16cid:paraId="7C608D1F" w16cid:durableId="34FC27C7"/>
  <w16cid:commentId w16cid:paraId="3B0ED647" w16cid:durableId="5C898117"/>
  <w16cid:commentId w16cid:paraId="0994BE53" w16cid:durableId="41ADB58F"/>
  <w16cid:commentId w16cid:paraId="3CEA37C5" w16cid:durableId="0A3FFFDC"/>
  <w16cid:commentId w16cid:paraId="673AE855" w16cid:durableId="4BEFBD7E"/>
  <w16cid:commentId w16cid:paraId="281C877D" w16cid:durableId="32E1761F"/>
  <w16cid:commentId w16cid:paraId="575FB132" w16cid:durableId="0202E10E"/>
  <w16cid:commentId w16cid:paraId="50FC30C4" w16cid:durableId="298CB547"/>
  <w16cid:commentId w16cid:paraId="2E6B3D98" w16cid:durableId="205F5A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0950A" w14:textId="77777777" w:rsidR="005E6F2A" w:rsidRDefault="005E6F2A" w:rsidP="00210B49">
      <w:pPr>
        <w:spacing w:after="0" w:line="240" w:lineRule="auto"/>
      </w:pPr>
      <w:r>
        <w:separator/>
      </w:r>
    </w:p>
  </w:endnote>
  <w:endnote w:type="continuationSeparator" w:id="0">
    <w:p w14:paraId="0486C94F" w14:textId="77777777" w:rsidR="005E6F2A" w:rsidRDefault="005E6F2A" w:rsidP="00210B49">
      <w:pPr>
        <w:spacing w:after="0" w:line="240" w:lineRule="auto"/>
      </w:pPr>
      <w:r>
        <w:continuationSeparator/>
      </w:r>
    </w:p>
  </w:endnote>
  <w:endnote w:type="continuationNotice" w:id="1">
    <w:p w14:paraId="215BC45F" w14:textId="77777777" w:rsidR="005E6F2A" w:rsidRDefault="005E6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clid Circular A Trial Bold">
    <w:altName w:val="Arial"/>
    <w:panose1 w:val="00000000000000000000"/>
    <w:charset w:val="00"/>
    <w:family w:val="swiss"/>
    <w:notTrueType/>
    <w:pitch w:val="variable"/>
    <w:sig w:usb0="00000001" w:usb1="00000000" w:usb2="00000000" w:usb3="00000000" w:csb0="00000097" w:csb1="00000000"/>
  </w:font>
  <w:font w:name="Source Sans Pro">
    <w:altName w:val="Arial"/>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492F6" w14:textId="77777777" w:rsidR="005E6F2A" w:rsidRDefault="005E6F2A" w:rsidP="00210B49">
      <w:pPr>
        <w:spacing w:after="0" w:line="240" w:lineRule="auto"/>
      </w:pPr>
      <w:r>
        <w:separator/>
      </w:r>
    </w:p>
  </w:footnote>
  <w:footnote w:type="continuationSeparator" w:id="0">
    <w:p w14:paraId="119C9BB8" w14:textId="77777777" w:rsidR="005E6F2A" w:rsidRDefault="005E6F2A" w:rsidP="00210B49">
      <w:pPr>
        <w:spacing w:after="0" w:line="240" w:lineRule="auto"/>
      </w:pPr>
      <w:r>
        <w:continuationSeparator/>
      </w:r>
    </w:p>
  </w:footnote>
  <w:footnote w:type="continuationNotice" w:id="1">
    <w:p w14:paraId="0D1B3E97" w14:textId="77777777" w:rsidR="005E6F2A" w:rsidRDefault="005E6F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2C664" w14:textId="77777777" w:rsidR="002D18E0" w:rsidRPr="00210B49" w:rsidRDefault="002D18E0" w:rsidP="006504CF">
    <w:pPr>
      <w:pStyle w:val="Header"/>
      <w:jc w:val="center"/>
      <w:rPr>
        <w:rFonts w:ascii="Source Sans Pro" w:hAnsi="Source Sans Pro"/>
        <w:b/>
        <w:sz w:val="32"/>
      </w:rPr>
    </w:pPr>
    <w:r>
      <w:rPr>
        <w:rFonts w:ascii="Source Sans Pro" w:hAnsi="Source Sans Pro"/>
        <w:b/>
        <w:sz w:val="32"/>
      </w:rPr>
      <w:t>DRAFT</w:t>
    </w:r>
  </w:p>
</w:hdr>
</file>

<file path=word/intelligence.xml><?xml version="1.0" encoding="utf-8"?>
<int:Intelligence xmlns:int="http://schemas.microsoft.com/office/intelligence/2019/intelligence">
  <int:IntelligenceSettings/>
  <int:Manifest>
    <int:WordHash hashCode="uIpGHXNp0wLPFK" id="fdC9hE7j"/>
  </int:Manifest>
  <int:Observations>
    <int:Content id="fdC9hE7j">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14351"/>
    <w:multiLevelType w:val="hybridMultilevel"/>
    <w:tmpl w:val="6B9EE344"/>
    <w:lvl w:ilvl="0" w:tplc="B79EB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558F0"/>
    <w:multiLevelType w:val="hybridMultilevel"/>
    <w:tmpl w:val="54BE7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3710D8"/>
    <w:multiLevelType w:val="hybridMultilevel"/>
    <w:tmpl w:val="B22831B2"/>
    <w:lvl w:ilvl="0" w:tplc="D07A8F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366D5"/>
    <w:multiLevelType w:val="hybridMultilevel"/>
    <w:tmpl w:val="818A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FC5898"/>
    <w:multiLevelType w:val="hybridMultilevel"/>
    <w:tmpl w:val="06867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783700"/>
    <w:multiLevelType w:val="hybridMultilevel"/>
    <w:tmpl w:val="924E4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351313"/>
    <w:multiLevelType w:val="hybridMultilevel"/>
    <w:tmpl w:val="F3F6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C11E3B"/>
    <w:multiLevelType w:val="hybridMultilevel"/>
    <w:tmpl w:val="EE107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166950"/>
    <w:multiLevelType w:val="hybridMultilevel"/>
    <w:tmpl w:val="C6A2F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B9637F"/>
    <w:multiLevelType w:val="hybridMultilevel"/>
    <w:tmpl w:val="8BDE57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5963C7"/>
    <w:multiLevelType w:val="hybridMultilevel"/>
    <w:tmpl w:val="0CCC376A"/>
    <w:lvl w:ilvl="0" w:tplc="65F4B258">
      <w:start w:val="1"/>
      <w:numFmt w:val="upperLetter"/>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5F5A83"/>
    <w:multiLevelType w:val="hybridMultilevel"/>
    <w:tmpl w:val="3692D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8A7B2B"/>
    <w:multiLevelType w:val="hybridMultilevel"/>
    <w:tmpl w:val="C9F09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AF3C87"/>
    <w:multiLevelType w:val="hybridMultilevel"/>
    <w:tmpl w:val="9B602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0F79C0"/>
    <w:multiLevelType w:val="hybridMultilevel"/>
    <w:tmpl w:val="2BE8F2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E3EA8"/>
    <w:multiLevelType w:val="hybridMultilevel"/>
    <w:tmpl w:val="D3F87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6B41BD"/>
    <w:multiLevelType w:val="hybridMultilevel"/>
    <w:tmpl w:val="5270E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9B09EB"/>
    <w:multiLevelType w:val="hybridMultilevel"/>
    <w:tmpl w:val="4202D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47387F"/>
    <w:multiLevelType w:val="hybridMultilevel"/>
    <w:tmpl w:val="52D67032"/>
    <w:lvl w:ilvl="0" w:tplc="04090015">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B90ADC"/>
    <w:multiLevelType w:val="hybridMultilevel"/>
    <w:tmpl w:val="DA86F3E4"/>
    <w:lvl w:ilvl="0" w:tplc="E0FE0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B72C30"/>
    <w:multiLevelType w:val="hybridMultilevel"/>
    <w:tmpl w:val="A664C922"/>
    <w:lvl w:ilvl="0" w:tplc="2EACD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4E6200"/>
    <w:multiLevelType w:val="hybridMultilevel"/>
    <w:tmpl w:val="E57C8B00"/>
    <w:lvl w:ilvl="0" w:tplc="EF0ADDF0">
      <w:start w:val="1"/>
      <w:numFmt w:val="bullet"/>
      <w:lvlText w:val=""/>
      <w:lvlJc w:val="left"/>
      <w:pPr>
        <w:ind w:left="720" w:hanging="360"/>
      </w:pPr>
      <w:rPr>
        <w:rFonts w:ascii="Symbol" w:hAnsi="Symbol" w:hint="default"/>
      </w:rPr>
    </w:lvl>
    <w:lvl w:ilvl="1" w:tplc="D37CBA06">
      <w:start w:val="1"/>
      <w:numFmt w:val="bullet"/>
      <w:lvlText w:val=""/>
      <w:lvlJc w:val="left"/>
      <w:pPr>
        <w:ind w:left="1440" w:hanging="360"/>
      </w:pPr>
      <w:rPr>
        <w:rFonts w:ascii="Symbol" w:hAnsi="Symbol" w:hint="default"/>
      </w:rPr>
    </w:lvl>
    <w:lvl w:ilvl="2" w:tplc="28E2AB62">
      <w:start w:val="1"/>
      <w:numFmt w:val="bullet"/>
      <w:lvlText w:val=""/>
      <w:lvlJc w:val="left"/>
      <w:pPr>
        <w:ind w:left="2160" w:hanging="360"/>
      </w:pPr>
      <w:rPr>
        <w:rFonts w:ascii="Wingdings" w:hAnsi="Wingdings" w:hint="default"/>
      </w:rPr>
    </w:lvl>
    <w:lvl w:ilvl="3" w:tplc="6C684E8A">
      <w:start w:val="1"/>
      <w:numFmt w:val="bullet"/>
      <w:lvlText w:val=""/>
      <w:lvlJc w:val="left"/>
      <w:pPr>
        <w:ind w:left="2880" w:hanging="360"/>
      </w:pPr>
      <w:rPr>
        <w:rFonts w:ascii="Symbol" w:hAnsi="Symbol" w:hint="default"/>
      </w:rPr>
    </w:lvl>
    <w:lvl w:ilvl="4" w:tplc="89C0079E">
      <w:start w:val="1"/>
      <w:numFmt w:val="bullet"/>
      <w:lvlText w:val="o"/>
      <w:lvlJc w:val="left"/>
      <w:pPr>
        <w:ind w:left="3600" w:hanging="360"/>
      </w:pPr>
      <w:rPr>
        <w:rFonts w:ascii="Courier New" w:hAnsi="Courier New" w:hint="default"/>
      </w:rPr>
    </w:lvl>
    <w:lvl w:ilvl="5" w:tplc="9236CA52">
      <w:start w:val="1"/>
      <w:numFmt w:val="bullet"/>
      <w:lvlText w:val=""/>
      <w:lvlJc w:val="left"/>
      <w:pPr>
        <w:ind w:left="4320" w:hanging="360"/>
      </w:pPr>
      <w:rPr>
        <w:rFonts w:ascii="Wingdings" w:hAnsi="Wingdings" w:hint="default"/>
      </w:rPr>
    </w:lvl>
    <w:lvl w:ilvl="6" w:tplc="25CC82DA">
      <w:start w:val="1"/>
      <w:numFmt w:val="bullet"/>
      <w:lvlText w:val=""/>
      <w:lvlJc w:val="left"/>
      <w:pPr>
        <w:ind w:left="5040" w:hanging="360"/>
      </w:pPr>
      <w:rPr>
        <w:rFonts w:ascii="Symbol" w:hAnsi="Symbol" w:hint="default"/>
      </w:rPr>
    </w:lvl>
    <w:lvl w:ilvl="7" w:tplc="534CDD30">
      <w:start w:val="1"/>
      <w:numFmt w:val="bullet"/>
      <w:lvlText w:val="o"/>
      <w:lvlJc w:val="left"/>
      <w:pPr>
        <w:ind w:left="5760" w:hanging="360"/>
      </w:pPr>
      <w:rPr>
        <w:rFonts w:ascii="Courier New" w:hAnsi="Courier New" w:hint="default"/>
      </w:rPr>
    </w:lvl>
    <w:lvl w:ilvl="8" w:tplc="F68E649C">
      <w:start w:val="1"/>
      <w:numFmt w:val="bullet"/>
      <w:lvlText w:val=""/>
      <w:lvlJc w:val="left"/>
      <w:pPr>
        <w:ind w:left="6480" w:hanging="360"/>
      </w:pPr>
      <w:rPr>
        <w:rFonts w:ascii="Wingdings" w:hAnsi="Wingdings" w:hint="default"/>
      </w:rPr>
    </w:lvl>
  </w:abstractNum>
  <w:abstractNum w:abstractNumId="22">
    <w:nsid w:val="770839DC"/>
    <w:multiLevelType w:val="hybridMultilevel"/>
    <w:tmpl w:val="C8005624"/>
    <w:lvl w:ilvl="0" w:tplc="F78423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6472C9"/>
    <w:multiLevelType w:val="hybridMultilevel"/>
    <w:tmpl w:val="A5985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0"/>
  </w:num>
  <w:num w:numId="3">
    <w:abstractNumId w:val="22"/>
  </w:num>
  <w:num w:numId="4">
    <w:abstractNumId w:val="15"/>
  </w:num>
  <w:num w:numId="5">
    <w:abstractNumId w:val="9"/>
  </w:num>
  <w:num w:numId="6">
    <w:abstractNumId w:val="12"/>
  </w:num>
  <w:num w:numId="7">
    <w:abstractNumId w:val="3"/>
  </w:num>
  <w:num w:numId="8">
    <w:abstractNumId w:val="17"/>
  </w:num>
  <w:num w:numId="9">
    <w:abstractNumId w:val="2"/>
  </w:num>
  <w:num w:numId="10">
    <w:abstractNumId w:val="6"/>
  </w:num>
  <w:num w:numId="11">
    <w:abstractNumId w:val="0"/>
  </w:num>
  <w:num w:numId="12">
    <w:abstractNumId w:val="10"/>
  </w:num>
  <w:num w:numId="13">
    <w:abstractNumId w:val="18"/>
  </w:num>
  <w:num w:numId="14">
    <w:abstractNumId w:val="11"/>
  </w:num>
  <w:num w:numId="15">
    <w:abstractNumId w:val="1"/>
  </w:num>
  <w:num w:numId="16">
    <w:abstractNumId w:val="14"/>
  </w:num>
  <w:num w:numId="17">
    <w:abstractNumId w:val="13"/>
  </w:num>
  <w:num w:numId="18">
    <w:abstractNumId w:val="19"/>
  </w:num>
  <w:num w:numId="19">
    <w:abstractNumId w:val="5"/>
  </w:num>
  <w:num w:numId="20">
    <w:abstractNumId w:val="23"/>
  </w:num>
  <w:num w:numId="21">
    <w:abstractNumId w:val="8"/>
  </w:num>
  <w:num w:numId="22">
    <w:abstractNumId w:val="7"/>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ytjQ2Mzc2szS2NLVU0lEKTi0uzszPAykwrgUA6OsB9CwAAAA="/>
  </w:docVars>
  <w:rsids>
    <w:rsidRoot w:val="00210B49"/>
    <w:rsid w:val="00010AB0"/>
    <w:rsid w:val="00021CFB"/>
    <w:rsid w:val="00032D10"/>
    <w:rsid w:val="00033AD4"/>
    <w:rsid w:val="0003440E"/>
    <w:rsid w:val="00037637"/>
    <w:rsid w:val="000377FD"/>
    <w:rsid w:val="00044A59"/>
    <w:rsid w:val="000476A1"/>
    <w:rsid w:val="00056DF3"/>
    <w:rsid w:val="00083F77"/>
    <w:rsid w:val="000A6190"/>
    <w:rsid w:val="000B4E26"/>
    <w:rsid w:val="000C35C1"/>
    <w:rsid w:val="000E2745"/>
    <w:rsid w:val="000E4934"/>
    <w:rsid w:val="000E7B6A"/>
    <w:rsid w:val="00110FD3"/>
    <w:rsid w:val="00114266"/>
    <w:rsid w:val="0012678D"/>
    <w:rsid w:val="00127C5E"/>
    <w:rsid w:val="001352E6"/>
    <w:rsid w:val="001375DB"/>
    <w:rsid w:val="00194A46"/>
    <w:rsid w:val="001A0C2A"/>
    <w:rsid w:val="001B0CA7"/>
    <w:rsid w:val="001B1859"/>
    <w:rsid w:val="001B37D8"/>
    <w:rsid w:val="001C34DD"/>
    <w:rsid w:val="001D2DAD"/>
    <w:rsid w:val="001E777D"/>
    <w:rsid w:val="001F32A4"/>
    <w:rsid w:val="001F4038"/>
    <w:rsid w:val="00200770"/>
    <w:rsid w:val="00210B49"/>
    <w:rsid w:val="00216730"/>
    <w:rsid w:val="00221D32"/>
    <w:rsid w:val="00223EEA"/>
    <w:rsid w:val="00272820"/>
    <w:rsid w:val="00295AFD"/>
    <w:rsid w:val="002C6100"/>
    <w:rsid w:val="002D0CC1"/>
    <w:rsid w:val="002D1141"/>
    <w:rsid w:val="002D18E0"/>
    <w:rsid w:val="002D9D4B"/>
    <w:rsid w:val="003046B1"/>
    <w:rsid w:val="00305002"/>
    <w:rsid w:val="00323C2D"/>
    <w:rsid w:val="0033487B"/>
    <w:rsid w:val="00353F7E"/>
    <w:rsid w:val="00357A31"/>
    <w:rsid w:val="00362CCD"/>
    <w:rsid w:val="003801AE"/>
    <w:rsid w:val="00385389"/>
    <w:rsid w:val="00385F4D"/>
    <w:rsid w:val="0038AB94"/>
    <w:rsid w:val="003A49CD"/>
    <w:rsid w:val="003A69AC"/>
    <w:rsid w:val="003C027A"/>
    <w:rsid w:val="003F1CDF"/>
    <w:rsid w:val="003F7182"/>
    <w:rsid w:val="004019AC"/>
    <w:rsid w:val="00403601"/>
    <w:rsid w:val="004243E3"/>
    <w:rsid w:val="00444240"/>
    <w:rsid w:val="00457362"/>
    <w:rsid w:val="00483BF6"/>
    <w:rsid w:val="0049013E"/>
    <w:rsid w:val="004932E1"/>
    <w:rsid w:val="00493346"/>
    <w:rsid w:val="004C00B6"/>
    <w:rsid w:val="004C3F80"/>
    <w:rsid w:val="004D1BBA"/>
    <w:rsid w:val="004E3A13"/>
    <w:rsid w:val="004F2567"/>
    <w:rsid w:val="00503A43"/>
    <w:rsid w:val="00510AA7"/>
    <w:rsid w:val="00512A7E"/>
    <w:rsid w:val="00530DA2"/>
    <w:rsid w:val="00545BD2"/>
    <w:rsid w:val="00553C55"/>
    <w:rsid w:val="00584C48"/>
    <w:rsid w:val="005AEA67"/>
    <w:rsid w:val="005C0680"/>
    <w:rsid w:val="005C4B47"/>
    <w:rsid w:val="005C556A"/>
    <w:rsid w:val="005D5F7C"/>
    <w:rsid w:val="005D69B1"/>
    <w:rsid w:val="005E6F2A"/>
    <w:rsid w:val="005F2124"/>
    <w:rsid w:val="006021AF"/>
    <w:rsid w:val="006023A0"/>
    <w:rsid w:val="006230F4"/>
    <w:rsid w:val="00626564"/>
    <w:rsid w:val="006324DA"/>
    <w:rsid w:val="006504CF"/>
    <w:rsid w:val="00653F10"/>
    <w:rsid w:val="006930F5"/>
    <w:rsid w:val="006B14AB"/>
    <w:rsid w:val="006C4D36"/>
    <w:rsid w:val="006D1C55"/>
    <w:rsid w:val="006E08EE"/>
    <w:rsid w:val="006E2951"/>
    <w:rsid w:val="006F3300"/>
    <w:rsid w:val="00757D27"/>
    <w:rsid w:val="00760BC0"/>
    <w:rsid w:val="007650AE"/>
    <w:rsid w:val="007736D8"/>
    <w:rsid w:val="007955F2"/>
    <w:rsid w:val="007B1FCE"/>
    <w:rsid w:val="007B5FD5"/>
    <w:rsid w:val="007C21F6"/>
    <w:rsid w:val="007C7922"/>
    <w:rsid w:val="007E15CC"/>
    <w:rsid w:val="007E779F"/>
    <w:rsid w:val="007E788F"/>
    <w:rsid w:val="007F00F1"/>
    <w:rsid w:val="007F6158"/>
    <w:rsid w:val="007F71EF"/>
    <w:rsid w:val="00801E85"/>
    <w:rsid w:val="008039FE"/>
    <w:rsid w:val="00810186"/>
    <w:rsid w:val="0082650F"/>
    <w:rsid w:val="008276AD"/>
    <w:rsid w:val="0084134B"/>
    <w:rsid w:val="00850AB2"/>
    <w:rsid w:val="00864977"/>
    <w:rsid w:val="008723D3"/>
    <w:rsid w:val="0087545A"/>
    <w:rsid w:val="0087FF41"/>
    <w:rsid w:val="00891CDE"/>
    <w:rsid w:val="008942DB"/>
    <w:rsid w:val="008A7FCB"/>
    <w:rsid w:val="008B0D74"/>
    <w:rsid w:val="008B77D3"/>
    <w:rsid w:val="008C71ED"/>
    <w:rsid w:val="008E3C61"/>
    <w:rsid w:val="008E65A0"/>
    <w:rsid w:val="008F4B86"/>
    <w:rsid w:val="00907872"/>
    <w:rsid w:val="0092569D"/>
    <w:rsid w:val="00940B9F"/>
    <w:rsid w:val="00962B0D"/>
    <w:rsid w:val="00982353"/>
    <w:rsid w:val="00990FEA"/>
    <w:rsid w:val="009A1BAE"/>
    <w:rsid w:val="009B0D3C"/>
    <w:rsid w:val="009C38D9"/>
    <w:rsid w:val="009C5547"/>
    <w:rsid w:val="009D77FC"/>
    <w:rsid w:val="009E006B"/>
    <w:rsid w:val="009E0EBD"/>
    <w:rsid w:val="00A148A9"/>
    <w:rsid w:val="00A15759"/>
    <w:rsid w:val="00A21905"/>
    <w:rsid w:val="00A221F8"/>
    <w:rsid w:val="00A26CF0"/>
    <w:rsid w:val="00A4281B"/>
    <w:rsid w:val="00A93B72"/>
    <w:rsid w:val="00A94B08"/>
    <w:rsid w:val="00AA65F4"/>
    <w:rsid w:val="00AB06A9"/>
    <w:rsid w:val="00AC3768"/>
    <w:rsid w:val="00AC7425"/>
    <w:rsid w:val="00AD3301"/>
    <w:rsid w:val="00AE6D4F"/>
    <w:rsid w:val="00AE70AF"/>
    <w:rsid w:val="00AF6DCF"/>
    <w:rsid w:val="00B039DF"/>
    <w:rsid w:val="00B479ED"/>
    <w:rsid w:val="00B504EF"/>
    <w:rsid w:val="00B54BD9"/>
    <w:rsid w:val="00B6101E"/>
    <w:rsid w:val="00B84F02"/>
    <w:rsid w:val="00BA3EB1"/>
    <w:rsid w:val="00BA50FA"/>
    <w:rsid w:val="00BD6284"/>
    <w:rsid w:val="00BF3937"/>
    <w:rsid w:val="00C26C1B"/>
    <w:rsid w:val="00C777C2"/>
    <w:rsid w:val="00C86240"/>
    <w:rsid w:val="00CA6C6F"/>
    <w:rsid w:val="00CB3E13"/>
    <w:rsid w:val="00CB595F"/>
    <w:rsid w:val="00CC0F0C"/>
    <w:rsid w:val="00CC4470"/>
    <w:rsid w:val="00CD5DC4"/>
    <w:rsid w:val="00D00AE5"/>
    <w:rsid w:val="00D1498D"/>
    <w:rsid w:val="00D359FF"/>
    <w:rsid w:val="00D65998"/>
    <w:rsid w:val="00D70756"/>
    <w:rsid w:val="00D7514B"/>
    <w:rsid w:val="00DA1753"/>
    <w:rsid w:val="00DA2C03"/>
    <w:rsid w:val="00DA6A1E"/>
    <w:rsid w:val="00DD2973"/>
    <w:rsid w:val="00DF0E66"/>
    <w:rsid w:val="00E054DD"/>
    <w:rsid w:val="00E144ED"/>
    <w:rsid w:val="00E45C6B"/>
    <w:rsid w:val="00E616BE"/>
    <w:rsid w:val="00E62115"/>
    <w:rsid w:val="00E774F6"/>
    <w:rsid w:val="00E80564"/>
    <w:rsid w:val="00E808AA"/>
    <w:rsid w:val="00E846CD"/>
    <w:rsid w:val="00E938BA"/>
    <w:rsid w:val="00EB41E4"/>
    <w:rsid w:val="00EB4C3B"/>
    <w:rsid w:val="00EC3FED"/>
    <w:rsid w:val="00F2483D"/>
    <w:rsid w:val="00F31065"/>
    <w:rsid w:val="00F33114"/>
    <w:rsid w:val="00F35FB8"/>
    <w:rsid w:val="00F477CA"/>
    <w:rsid w:val="00F60C24"/>
    <w:rsid w:val="00F70751"/>
    <w:rsid w:val="00F7092B"/>
    <w:rsid w:val="00F72FAE"/>
    <w:rsid w:val="00F8451C"/>
    <w:rsid w:val="00F9155A"/>
    <w:rsid w:val="00FA0C6C"/>
    <w:rsid w:val="00FD162A"/>
    <w:rsid w:val="00FDF849"/>
    <w:rsid w:val="010F29B5"/>
    <w:rsid w:val="0134AB43"/>
    <w:rsid w:val="01467C3A"/>
    <w:rsid w:val="016CC0F3"/>
    <w:rsid w:val="01AB2342"/>
    <w:rsid w:val="01D38128"/>
    <w:rsid w:val="0234D36F"/>
    <w:rsid w:val="02454797"/>
    <w:rsid w:val="024F6355"/>
    <w:rsid w:val="0262F03F"/>
    <w:rsid w:val="02A35C6E"/>
    <w:rsid w:val="02E19CD8"/>
    <w:rsid w:val="02FA94C2"/>
    <w:rsid w:val="03495329"/>
    <w:rsid w:val="03786C8E"/>
    <w:rsid w:val="03856008"/>
    <w:rsid w:val="03B0FD72"/>
    <w:rsid w:val="03CFDFF1"/>
    <w:rsid w:val="04355C3D"/>
    <w:rsid w:val="04384FD4"/>
    <w:rsid w:val="04B4A1A3"/>
    <w:rsid w:val="04DC65F8"/>
    <w:rsid w:val="051FDA8D"/>
    <w:rsid w:val="0549B94F"/>
    <w:rsid w:val="0597A27E"/>
    <w:rsid w:val="05BC0B50"/>
    <w:rsid w:val="05F25324"/>
    <w:rsid w:val="063A1320"/>
    <w:rsid w:val="0683B672"/>
    <w:rsid w:val="0692F90B"/>
    <w:rsid w:val="06A853D0"/>
    <w:rsid w:val="06AC0DB4"/>
    <w:rsid w:val="06F066AD"/>
    <w:rsid w:val="0702E2F4"/>
    <w:rsid w:val="0704D119"/>
    <w:rsid w:val="07078787"/>
    <w:rsid w:val="0714EE54"/>
    <w:rsid w:val="073471A8"/>
    <w:rsid w:val="0761BC65"/>
    <w:rsid w:val="076D53DA"/>
    <w:rsid w:val="07B9B02B"/>
    <w:rsid w:val="07CEE8D0"/>
    <w:rsid w:val="082C7D0F"/>
    <w:rsid w:val="083001F9"/>
    <w:rsid w:val="0835A915"/>
    <w:rsid w:val="083D6B67"/>
    <w:rsid w:val="083EC096"/>
    <w:rsid w:val="08717A13"/>
    <w:rsid w:val="08FD5D7C"/>
    <w:rsid w:val="09A21E06"/>
    <w:rsid w:val="09B13956"/>
    <w:rsid w:val="0A553E1D"/>
    <w:rsid w:val="0A884313"/>
    <w:rsid w:val="0B162C07"/>
    <w:rsid w:val="0BA28C3F"/>
    <w:rsid w:val="0BF07FFC"/>
    <w:rsid w:val="0BF16A99"/>
    <w:rsid w:val="0C0E77F8"/>
    <w:rsid w:val="0C2CA073"/>
    <w:rsid w:val="0C46F1D4"/>
    <w:rsid w:val="0C883D30"/>
    <w:rsid w:val="0C8AF39E"/>
    <w:rsid w:val="0CD6CE5F"/>
    <w:rsid w:val="0CEF1CA9"/>
    <w:rsid w:val="0CF5E55E"/>
    <w:rsid w:val="0D2B1EA6"/>
    <w:rsid w:val="0D45DFBF"/>
    <w:rsid w:val="0D4B6B39"/>
    <w:rsid w:val="0D4F5B2F"/>
    <w:rsid w:val="0D546BE0"/>
    <w:rsid w:val="0DB3BACD"/>
    <w:rsid w:val="0DE5853B"/>
    <w:rsid w:val="0E0FDBC1"/>
    <w:rsid w:val="0E3F5422"/>
    <w:rsid w:val="0E506903"/>
    <w:rsid w:val="0E791067"/>
    <w:rsid w:val="0EA22E0B"/>
    <w:rsid w:val="0F50E876"/>
    <w:rsid w:val="0F89E05D"/>
    <w:rsid w:val="1014E0C8"/>
    <w:rsid w:val="1046C724"/>
    <w:rsid w:val="10732194"/>
    <w:rsid w:val="10A919CC"/>
    <w:rsid w:val="10E6E9B4"/>
    <w:rsid w:val="10F89049"/>
    <w:rsid w:val="1119399E"/>
    <w:rsid w:val="113C313B"/>
    <w:rsid w:val="117DB89C"/>
    <w:rsid w:val="119E1B76"/>
    <w:rsid w:val="12351BB1"/>
    <w:rsid w:val="128FAAE8"/>
    <w:rsid w:val="12A9443C"/>
    <w:rsid w:val="131B1E17"/>
    <w:rsid w:val="1340E2C3"/>
    <w:rsid w:val="13A939A8"/>
    <w:rsid w:val="13D29281"/>
    <w:rsid w:val="13D3F166"/>
    <w:rsid w:val="13F625D8"/>
    <w:rsid w:val="1423F4F2"/>
    <w:rsid w:val="144C0997"/>
    <w:rsid w:val="1486C20C"/>
    <w:rsid w:val="14934F15"/>
    <w:rsid w:val="1494A25F"/>
    <w:rsid w:val="14A1197F"/>
    <w:rsid w:val="14DA987B"/>
    <w:rsid w:val="14DC0259"/>
    <w:rsid w:val="14E03664"/>
    <w:rsid w:val="156ADF23"/>
    <w:rsid w:val="15925797"/>
    <w:rsid w:val="15CF52E8"/>
    <w:rsid w:val="15EE2843"/>
    <w:rsid w:val="1615F719"/>
    <w:rsid w:val="1619FBD6"/>
    <w:rsid w:val="16474CBC"/>
    <w:rsid w:val="165585D6"/>
    <w:rsid w:val="167B4A82"/>
    <w:rsid w:val="16987E3F"/>
    <w:rsid w:val="16E730E9"/>
    <w:rsid w:val="171BCAE1"/>
    <w:rsid w:val="173A4788"/>
    <w:rsid w:val="17576429"/>
    <w:rsid w:val="1764D332"/>
    <w:rsid w:val="1768FBED"/>
    <w:rsid w:val="1780B60E"/>
    <w:rsid w:val="17B54880"/>
    <w:rsid w:val="17C66327"/>
    <w:rsid w:val="17DFEDBF"/>
    <w:rsid w:val="1827DADA"/>
    <w:rsid w:val="182A7F96"/>
    <w:rsid w:val="1870A979"/>
    <w:rsid w:val="1880CBA2"/>
    <w:rsid w:val="18A3BE38"/>
    <w:rsid w:val="18C81A81"/>
    <w:rsid w:val="19227915"/>
    <w:rsid w:val="194BB44D"/>
    <w:rsid w:val="1952A03F"/>
    <w:rsid w:val="1969C923"/>
    <w:rsid w:val="1991D7A5"/>
    <w:rsid w:val="1AA7987B"/>
    <w:rsid w:val="1AB03639"/>
    <w:rsid w:val="1AB32F7B"/>
    <w:rsid w:val="1AB9382C"/>
    <w:rsid w:val="1AF0AEF6"/>
    <w:rsid w:val="1B4FE04E"/>
    <w:rsid w:val="1B651C6C"/>
    <w:rsid w:val="1BB1E511"/>
    <w:rsid w:val="1C1737D7"/>
    <w:rsid w:val="1C8CB76F"/>
    <w:rsid w:val="1CA8AC8A"/>
    <w:rsid w:val="1CC4B159"/>
    <w:rsid w:val="1CC9952B"/>
    <w:rsid w:val="1CCFDC02"/>
    <w:rsid w:val="1D01360D"/>
    <w:rsid w:val="1D05892D"/>
    <w:rsid w:val="1D7A2DB6"/>
    <w:rsid w:val="1D931853"/>
    <w:rsid w:val="1DB54A9D"/>
    <w:rsid w:val="1DF1CB54"/>
    <w:rsid w:val="1E02D008"/>
    <w:rsid w:val="1E24DBB0"/>
    <w:rsid w:val="1E27FBF4"/>
    <w:rsid w:val="1EA7F230"/>
    <w:rsid w:val="1ED90110"/>
    <w:rsid w:val="1EF30E3B"/>
    <w:rsid w:val="1EF5A09F"/>
    <w:rsid w:val="1F3CC10D"/>
    <w:rsid w:val="1F52CEFF"/>
    <w:rsid w:val="1F98BA15"/>
    <w:rsid w:val="1FF5C3D0"/>
    <w:rsid w:val="202DBBDF"/>
    <w:rsid w:val="205B7E0A"/>
    <w:rsid w:val="2073DA85"/>
    <w:rsid w:val="207C558E"/>
    <w:rsid w:val="20BB3589"/>
    <w:rsid w:val="20C37BE8"/>
    <w:rsid w:val="210ACA27"/>
    <w:rsid w:val="21820667"/>
    <w:rsid w:val="21B9D6CD"/>
    <w:rsid w:val="21F59E21"/>
    <w:rsid w:val="21F69F94"/>
    <w:rsid w:val="220A9CF2"/>
    <w:rsid w:val="22912663"/>
    <w:rsid w:val="22AC4AFF"/>
    <w:rsid w:val="2327BA7A"/>
    <w:rsid w:val="23A9B4BE"/>
    <w:rsid w:val="23AD8ABC"/>
    <w:rsid w:val="23BF95B0"/>
    <w:rsid w:val="23C4E651"/>
    <w:rsid w:val="23CB9AF3"/>
    <w:rsid w:val="23E8D9AE"/>
    <w:rsid w:val="247D6D58"/>
    <w:rsid w:val="24A5730F"/>
    <w:rsid w:val="24AF5B13"/>
    <w:rsid w:val="24AFF3E3"/>
    <w:rsid w:val="24BFB456"/>
    <w:rsid w:val="24BFC5D6"/>
    <w:rsid w:val="24F61099"/>
    <w:rsid w:val="2523D8BF"/>
    <w:rsid w:val="254F803E"/>
    <w:rsid w:val="25A261A7"/>
    <w:rsid w:val="25D82812"/>
    <w:rsid w:val="25EC9036"/>
    <w:rsid w:val="2624F61E"/>
    <w:rsid w:val="2665874E"/>
    <w:rsid w:val="26816E88"/>
    <w:rsid w:val="26F8F104"/>
    <w:rsid w:val="273CD2BA"/>
    <w:rsid w:val="2787BF98"/>
    <w:rsid w:val="27919027"/>
    <w:rsid w:val="279E0D1C"/>
    <w:rsid w:val="27DC08DF"/>
    <w:rsid w:val="27E6FBD5"/>
    <w:rsid w:val="2801A9AB"/>
    <w:rsid w:val="280900A7"/>
    <w:rsid w:val="280F49CC"/>
    <w:rsid w:val="2816C686"/>
    <w:rsid w:val="282DBD8C"/>
    <w:rsid w:val="28621360"/>
    <w:rsid w:val="2899777B"/>
    <w:rsid w:val="28E809A9"/>
    <w:rsid w:val="292D20D5"/>
    <w:rsid w:val="292DBFF4"/>
    <w:rsid w:val="293EEBEF"/>
    <w:rsid w:val="29A783A4"/>
    <w:rsid w:val="29D4365B"/>
    <w:rsid w:val="2A3E563B"/>
    <w:rsid w:val="2A493852"/>
    <w:rsid w:val="2A5558B3"/>
    <w:rsid w:val="2A70E753"/>
    <w:rsid w:val="2A79578C"/>
    <w:rsid w:val="2A7EF468"/>
    <w:rsid w:val="2A936CCD"/>
    <w:rsid w:val="2AC4A607"/>
    <w:rsid w:val="2AD85BD3"/>
    <w:rsid w:val="2B1AACA1"/>
    <w:rsid w:val="2B4C333C"/>
    <w:rsid w:val="2B6FAF77"/>
    <w:rsid w:val="2B950DC4"/>
    <w:rsid w:val="2C02FC49"/>
    <w:rsid w:val="2C06820E"/>
    <w:rsid w:val="2C13E8CC"/>
    <w:rsid w:val="2C2EAF76"/>
    <w:rsid w:val="2C47EB90"/>
    <w:rsid w:val="2CD342FE"/>
    <w:rsid w:val="2CDA8B0B"/>
    <w:rsid w:val="2CE16E3D"/>
    <w:rsid w:val="2D6D61A4"/>
    <w:rsid w:val="2D714270"/>
    <w:rsid w:val="2D985E61"/>
    <w:rsid w:val="2DBCD39F"/>
    <w:rsid w:val="2DCCD4E2"/>
    <w:rsid w:val="2DE820D7"/>
    <w:rsid w:val="2DEDD3F9"/>
    <w:rsid w:val="2E6266BF"/>
    <w:rsid w:val="2EDE2506"/>
    <w:rsid w:val="2F2E7122"/>
    <w:rsid w:val="2F338905"/>
    <w:rsid w:val="2F6A4C96"/>
    <w:rsid w:val="2FC1C252"/>
    <w:rsid w:val="3002790B"/>
    <w:rsid w:val="302F7709"/>
    <w:rsid w:val="30760F0E"/>
    <w:rsid w:val="30D9F331"/>
    <w:rsid w:val="30DADDB7"/>
    <w:rsid w:val="3170D535"/>
    <w:rsid w:val="3184D595"/>
    <w:rsid w:val="31C764D7"/>
    <w:rsid w:val="31F7F7BC"/>
    <w:rsid w:val="320456B7"/>
    <w:rsid w:val="32519AD7"/>
    <w:rsid w:val="327B69B5"/>
    <w:rsid w:val="3283156E"/>
    <w:rsid w:val="32BC921C"/>
    <w:rsid w:val="32D27642"/>
    <w:rsid w:val="32E9028F"/>
    <w:rsid w:val="32F40CF6"/>
    <w:rsid w:val="33030A96"/>
    <w:rsid w:val="330C9629"/>
    <w:rsid w:val="33179FFC"/>
    <w:rsid w:val="33285A0B"/>
    <w:rsid w:val="332F669E"/>
    <w:rsid w:val="33319C02"/>
    <w:rsid w:val="333A208B"/>
    <w:rsid w:val="337DE1CC"/>
    <w:rsid w:val="3383B452"/>
    <w:rsid w:val="33B58E1D"/>
    <w:rsid w:val="34127E79"/>
    <w:rsid w:val="344CDDA0"/>
    <w:rsid w:val="345B513A"/>
    <w:rsid w:val="350ECD95"/>
    <w:rsid w:val="355CCF00"/>
    <w:rsid w:val="35B5D174"/>
    <w:rsid w:val="35DB778A"/>
    <w:rsid w:val="35EF3415"/>
    <w:rsid w:val="3632293C"/>
    <w:rsid w:val="366CF2E3"/>
    <w:rsid w:val="367EF3BA"/>
    <w:rsid w:val="3683F800"/>
    <w:rsid w:val="36970156"/>
    <w:rsid w:val="3788AD20"/>
    <w:rsid w:val="378A5F82"/>
    <w:rsid w:val="378FB250"/>
    <w:rsid w:val="37A73FE8"/>
    <w:rsid w:val="37FD45EA"/>
    <w:rsid w:val="38249C11"/>
    <w:rsid w:val="3829A2A3"/>
    <w:rsid w:val="38317E8E"/>
    <w:rsid w:val="383D7F03"/>
    <w:rsid w:val="38542AD5"/>
    <w:rsid w:val="38735052"/>
    <w:rsid w:val="38BC7ACB"/>
    <w:rsid w:val="38CFC355"/>
    <w:rsid w:val="392B8A21"/>
    <w:rsid w:val="39569F78"/>
    <w:rsid w:val="397E302C"/>
    <w:rsid w:val="398EC255"/>
    <w:rsid w:val="399784E5"/>
    <w:rsid w:val="39EF8DCA"/>
    <w:rsid w:val="3A4D9E26"/>
    <w:rsid w:val="3A79BC1E"/>
    <w:rsid w:val="3A835A52"/>
    <w:rsid w:val="3ABA4998"/>
    <w:rsid w:val="3AF4F042"/>
    <w:rsid w:val="3B1D095E"/>
    <w:rsid w:val="3B215026"/>
    <w:rsid w:val="3B2DA21B"/>
    <w:rsid w:val="3B560CF3"/>
    <w:rsid w:val="3B5E09D8"/>
    <w:rsid w:val="3B96C6EC"/>
    <w:rsid w:val="3BB27F60"/>
    <w:rsid w:val="3BD57EB4"/>
    <w:rsid w:val="3C027496"/>
    <w:rsid w:val="3C37D630"/>
    <w:rsid w:val="3C3B591F"/>
    <w:rsid w:val="3C799634"/>
    <w:rsid w:val="3CC570DF"/>
    <w:rsid w:val="3D4DF796"/>
    <w:rsid w:val="3D645DE9"/>
    <w:rsid w:val="3DC11668"/>
    <w:rsid w:val="3DD72980"/>
    <w:rsid w:val="3E5D1F40"/>
    <w:rsid w:val="3E650C10"/>
    <w:rsid w:val="3E91F5A0"/>
    <w:rsid w:val="3ECC374B"/>
    <w:rsid w:val="3EE5C451"/>
    <w:rsid w:val="3EFD67E9"/>
    <w:rsid w:val="3F4E1BF5"/>
    <w:rsid w:val="3F56CB75"/>
    <w:rsid w:val="3F722337"/>
    <w:rsid w:val="3F72F9E1"/>
    <w:rsid w:val="3F8F135B"/>
    <w:rsid w:val="3FA32827"/>
    <w:rsid w:val="40248E2C"/>
    <w:rsid w:val="408D20B9"/>
    <w:rsid w:val="40989119"/>
    <w:rsid w:val="40F29BD6"/>
    <w:rsid w:val="4150A184"/>
    <w:rsid w:val="416491AF"/>
    <w:rsid w:val="41B77E7C"/>
    <w:rsid w:val="41C0060F"/>
    <w:rsid w:val="420E41C7"/>
    <w:rsid w:val="426145BB"/>
    <w:rsid w:val="42CFAF5B"/>
    <w:rsid w:val="434E1BDF"/>
    <w:rsid w:val="437048C3"/>
    <w:rsid w:val="43B3CDD1"/>
    <w:rsid w:val="43C206EB"/>
    <w:rsid w:val="43CD6DBD"/>
    <w:rsid w:val="43F295E3"/>
    <w:rsid w:val="44284595"/>
    <w:rsid w:val="44975FB3"/>
    <w:rsid w:val="453A706C"/>
    <w:rsid w:val="45664F7F"/>
    <w:rsid w:val="459564E6"/>
    <w:rsid w:val="45A163F0"/>
    <w:rsid w:val="45C60CF9"/>
    <w:rsid w:val="45D75320"/>
    <w:rsid w:val="46381487"/>
    <w:rsid w:val="464D9D22"/>
    <w:rsid w:val="467BCAD1"/>
    <w:rsid w:val="46B74B11"/>
    <w:rsid w:val="4730EE61"/>
    <w:rsid w:val="47367F6F"/>
    <w:rsid w:val="473A36BE"/>
    <w:rsid w:val="478746C8"/>
    <w:rsid w:val="4796B523"/>
    <w:rsid w:val="479AF0C7"/>
    <w:rsid w:val="482B3F28"/>
    <w:rsid w:val="48572964"/>
    <w:rsid w:val="4860EAF3"/>
    <w:rsid w:val="48DCE41D"/>
    <w:rsid w:val="48F40B7C"/>
    <w:rsid w:val="4902FD2A"/>
    <w:rsid w:val="492C01A2"/>
    <w:rsid w:val="4960C802"/>
    <w:rsid w:val="4980C0A0"/>
    <w:rsid w:val="498F1460"/>
    <w:rsid w:val="49963213"/>
    <w:rsid w:val="49C01D38"/>
    <w:rsid w:val="49C7442A"/>
    <w:rsid w:val="4A8B8101"/>
    <w:rsid w:val="4ACAE1E5"/>
    <w:rsid w:val="4AED6663"/>
    <w:rsid w:val="4AFDF617"/>
    <w:rsid w:val="4B0B7EB1"/>
    <w:rsid w:val="4B6C1D3C"/>
    <w:rsid w:val="4BDB9E3A"/>
    <w:rsid w:val="4BF53359"/>
    <w:rsid w:val="4C25F4A6"/>
    <w:rsid w:val="4C56B562"/>
    <w:rsid w:val="4CAC518A"/>
    <w:rsid w:val="4D0454C3"/>
    <w:rsid w:val="4D4711D8"/>
    <w:rsid w:val="4D96A162"/>
    <w:rsid w:val="4DB8BA0C"/>
    <w:rsid w:val="4DBD5F2C"/>
    <w:rsid w:val="4DC42179"/>
    <w:rsid w:val="4DF497F0"/>
    <w:rsid w:val="4E05312F"/>
    <w:rsid w:val="4E0BCCCA"/>
    <w:rsid w:val="4E21D979"/>
    <w:rsid w:val="4E3D1127"/>
    <w:rsid w:val="4EB9994F"/>
    <w:rsid w:val="4EF6ABED"/>
    <w:rsid w:val="4F17EC69"/>
    <w:rsid w:val="4F33F758"/>
    <w:rsid w:val="4F53152A"/>
    <w:rsid w:val="4FE1166C"/>
    <w:rsid w:val="503C75D9"/>
    <w:rsid w:val="503F7011"/>
    <w:rsid w:val="50986319"/>
    <w:rsid w:val="50A6E6C6"/>
    <w:rsid w:val="50BD45DE"/>
    <w:rsid w:val="510B9AC5"/>
    <w:rsid w:val="517FC2AD"/>
    <w:rsid w:val="51D966D9"/>
    <w:rsid w:val="522B4AE1"/>
    <w:rsid w:val="523EC1BA"/>
    <w:rsid w:val="526B9314"/>
    <w:rsid w:val="52867F26"/>
    <w:rsid w:val="5298BDD5"/>
    <w:rsid w:val="52A1BD82"/>
    <w:rsid w:val="52BE64E6"/>
    <w:rsid w:val="52C4E6A0"/>
    <w:rsid w:val="52ED58FF"/>
    <w:rsid w:val="532305EC"/>
    <w:rsid w:val="53429708"/>
    <w:rsid w:val="5368D5C4"/>
    <w:rsid w:val="537FEF6F"/>
    <w:rsid w:val="538AC360"/>
    <w:rsid w:val="5420FC6D"/>
    <w:rsid w:val="549E3B12"/>
    <w:rsid w:val="54B7636F"/>
    <w:rsid w:val="54C7F060"/>
    <w:rsid w:val="55073B46"/>
    <w:rsid w:val="551AFAF8"/>
    <w:rsid w:val="55417F1F"/>
    <w:rsid w:val="5589ABD8"/>
    <w:rsid w:val="55A4F9E2"/>
    <w:rsid w:val="55E9BC33"/>
    <w:rsid w:val="560C3910"/>
    <w:rsid w:val="56313EE9"/>
    <w:rsid w:val="56415805"/>
    <w:rsid w:val="566BC296"/>
    <w:rsid w:val="56ABB75D"/>
    <w:rsid w:val="56EE781E"/>
    <w:rsid w:val="570BDE6E"/>
    <w:rsid w:val="57500E7B"/>
    <w:rsid w:val="5803018F"/>
    <w:rsid w:val="580F2C73"/>
    <w:rsid w:val="581A8B99"/>
    <w:rsid w:val="58452DFA"/>
    <w:rsid w:val="58463831"/>
    <w:rsid w:val="584BB2C7"/>
    <w:rsid w:val="589549A9"/>
    <w:rsid w:val="58A5A7BA"/>
    <w:rsid w:val="596F2955"/>
    <w:rsid w:val="59CE9C91"/>
    <w:rsid w:val="5A0F4817"/>
    <w:rsid w:val="5A3152A8"/>
    <w:rsid w:val="5A73166B"/>
    <w:rsid w:val="5A811C80"/>
    <w:rsid w:val="5AA58AB9"/>
    <w:rsid w:val="5B7FF379"/>
    <w:rsid w:val="5BBF902F"/>
    <w:rsid w:val="5BEC57D7"/>
    <w:rsid w:val="5BFE216A"/>
    <w:rsid w:val="5C1344A9"/>
    <w:rsid w:val="5C29EBC2"/>
    <w:rsid w:val="5C68477F"/>
    <w:rsid w:val="5C6D20C7"/>
    <w:rsid w:val="5CC57DB4"/>
    <w:rsid w:val="5CDA62A8"/>
    <w:rsid w:val="5D858BF5"/>
    <w:rsid w:val="5D882838"/>
    <w:rsid w:val="5D91041A"/>
    <w:rsid w:val="5D9304E6"/>
    <w:rsid w:val="5DAEB6F1"/>
    <w:rsid w:val="5DDE076F"/>
    <w:rsid w:val="5DF16736"/>
    <w:rsid w:val="5DFB84FD"/>
    <w:rsid w:val="5E08FDEE"/>
    <w:rsid w:val="5E19CFD0"/>
    <w:rsid w:val="5E312803"/>
    <w:rsid w:val="5E807F1F"/>
    <w:rsid w:val="5EB295D8"/>
    <w:rsid w:val="5EBDECE4"/>
    <w:rsid w:val="5F0595A6"/>
    <w:rsid w:val="5F2FC8FF"/>
    <w:rsid w:val="5F84DD62"/>
    <w:rsid w:val="5F8897CD"/>
    <w:rsid w:val="5FA78886"/>
    <w:rsid w:val="5FF4EB17"/>
    <w:rsid w:val="6022D428"/>
    <w:rsid w:val="6075DE7B"/>
    <w:rsid w:val="60DA6E6C"/>
    <w:rsid w:val="60E0135A"/>
    <w:rsid w:val="60F573A3"/>
    <w:rsid w:val="60FD685F"/>
    <w:rsid w:val="61051DD2"/>
    <w:rsid w:val="61197A88"/>
    <w:rsid w:val="615388D7"/>
    <w:rsid w:val="6159A347"/>
    <w:rsid w:val="61A0924E"/>
    <w:rsid w:val="61E5BE4E"/>
    <w:rsid w:val="61E5FE9C"/>
    <w:rsid w:val="625561E8"/>
    <w:rsid w:val="62582AC6"/>
    <w:rsid w:val="62C8446D"/>
    <w:rsid w:val="62D78903"/>
    <w:rsid w:val="62E5D03F"/>
    <w:rsid w:val="630BB941"/>
    <w:rsid w:val="6314196F"/>
    <w:rsid w:val="634C9DE4"/>
    <w:rsid w:val="63637AF0"/>
    <w:rsid w:val="637A98BA"/>
    <w:rsid w:val="63818EAF"/>
    <w:rsid w:val="639453C5"/>
    <w:rsid w:val="639FDABD"/>
    <w:rsid w:val="63C35E70"/>
    <w:rsid w:val="63DDE93F"/>
    <w:rsid w:val="647165B3"/>
    <w:rsid w:val="64C85C3A"/>
    <w:rsid w:val="651E4996"/>
    <w:rsid w:val="652145AC"/>
    <w:rsid w:val="6582C515"/>
    <w:rsid w:val="65D99D6E"/>
    <w:rsid w:val="66225CDA"/>
    <w:rsid w:val="664E812E"/>
    <w:rsid w:val="667E4385"/>
    <w:rsid w:val="66B42EFD"/>
    <w:rsid w:val="672B07A5"/>
    <w:rsid w:val="67A680A4"/>
    <w:rsid w:val="67B26902"/>
    <w:rsid w:val="67BA0633"/>
    <w:rsid w:val="67D41B80"/>
    <w:rsid w:val="680B32BB"/>
    <w:rsid w:val="681F00D6"/>
    <w:rsid w:val="683083C7"/>
    <w:rsid w:val="685AD122"/>
    <w:rsid w:val="685CED58"/>
    <w:rsid w:val="68B4B5E9"/>
    <w:rsid w:val="68BCF364"/>
    <w:rsid w:val="69048F61"/>
    <w:rsid w:val="69434BBD"/>
    <w:rsid w:val="69803361"/>
    <w:rsid w:val="69B1C5CE"/>
    <w:rsid w:val="69BEED53"/>
    <w:rsid w:val="69C04D81"/>
    <w:rsid w:val="6A73AC43"/>
    <w:rsid w:val="6B14BFA8"/>
    <w:rsid w:val="6B45D9CA"/>
    <w:rsid w:val="6B51FC09"/>
    <w:rsid w:val="6BB528E6"/>
    <w:rsid w:val="6BE990F0"/>
    <w:rsid w:val="6C0E3BC7"/>
    <w:rsid w:val="6C2B60B1"/>
    <w:rsid w:val="6C3DB8DB"/>
    <w:rsid w:val="6C5663FD"/>
    <w:rsid w:val="6CBFF14B"/>
    <w:rsid w:val="6CE6FB53"/>
    <w:rsid w:val="6CEF4E6D"/>
    <w:rsid w:val="6D18515B"/>
    <w:rsid w:val="6D1E1FCC"/>
    <w:rsid w:val="6D8124FF"/>
    <w:rsid w:val="6D885BE4"/>
    <w:rsid w:val="6D975C03"/>
    <w:rsid w:val="6DE44965"/>
    <w:rsid w:val="6DE69FA4"/>
    <w:rsid w:val="6E1939B3"/>
    <w:rsid w:val="6E971A2B"/>
    <w:rsid w:val="6EB4D8E7"/>
    <w:rsid w:val="6EC4281A"/>
    <w:rsid w:val="6EF93F9C"/>
    <w:rsid w:val="6F0DFE9D"/>
    <w:rsid w:val="6F1B4C4D"/>
    <w:rsid w:val="6F33E919"/>
    <w:rsid w:val="6F5623F5"/>
    <w:rsid w:val="6F69EB21"/>
    <w:rsid w:val="6F8019C6"/>
    <w:rsid w:val="6FA8529B"/>
    <w:rsid w:val="6FAE29E8"/>
    <w:rsid w:val="6FB55A46"/>
    <w:rsid w:val="700D53F5"/>
    <w:rsid w:val="712E8800"/>
    <w:rsid w:val="714422FC"/>
    <w:rsid w:val="72459F5F"/>
    <w:rsid w:val="72D338DC"/>
    <w:rsid w:val="72DA5B4D"/>
    <w:rsid w:val="7319207B"/>
    <w:rsid w:val="738270B8"/>
    <w:rsid w:val="739F9FFF"/>
    <w:rsid w:val="73BB9D25"/>
    <w:rsid w:val="73DAEDDE"/>
    <w:rsid w:val="73E16FC0"/>
    <w:rsid w:val="74278986"/>
    <w:rsid w:val="74367296"/>
    <w:rsid w:val="744362B0"/>
    <w:rsid w:val="748D3D30"/>
    <w:rsid w:val="74B1AEF8"/>
    <w:rsid w:val="74CE7C48"/>
    <w:rsid w:val="74D340DE"/>
    <w:rsid w:val="752077A2"/>
    <w:rsid w:val="752732AE"/>
    <w:rsid w:val="753B7060"/>
    <w:rsid w:val="755B384F"/>
    <w:rsid w:val="755D6D9A"/>
    <w:rsid w:val="757F6D7B"/>
    <w:rsid w:val="7590D3C5"/>
    <w:rsid w:val="75B4D5A2"/>
    <w:rsid w:val="75C3AA79"/>
    <w:rsid w:val="761412B8"/>
    <w:rsid w:val="76406E2A"/>
    <w:rsid w:val="768B7FE3"/>
    <w:rsid w:val="76BFAF60"/>
    <w:rsid w:val="76C928BB"/>
    <w:rsid w:val="77020B32"/>
    <w:rsid w:val="772C4397"/>
    <w:rsid w:val="7744CCE4"/>
    <w:rsid w:val="7778AC30"/>
    <w:rsid w:val="778038B5"/>
    <w:rsid w:val="7797D737"/>
    <w:rsid w:val="779B5843"/>
    <w:rsid w:val="78069FE1"/>
    <w:rsid w:val="78170B4C"/>
    <w:rsid w:val="7855E1DB"/>
    <w:rsid w:val="786EA014"/>
    <w:rsid w:val="78876C69"/>
    <w:rsid w:val="78DD75BA"/>
    <w:rsid w:val="7909E3B9"/>
    <w:rsid w:val="791B0A48"/>
    <w:rsid w:val="79278768"/>
    <w:rsid w:val="79619EA8"/>
    <w:rsid w:val="798D35EB"/>
    <w:rsid w:val="7998B7C5"/>
    <w:rsid w:val="7A05B6D1"/>
    <w:rsid w:val="7A868CA3"/>
    <w:rsid w:val="7A8BEE00"/>
    <w:rsid w:val="7A91CDE1"/>
    <w:rsid w:val="7AA7F4A5"/>
    <w:rsid w:val="7ABCD57E"/>
    <w:rsid w:val="7ACEFBC1"/>
    <w:rsid w:val="7B2C9B83"/>
    <w:rsid w:val="7B33743B"/>
    <w:rsid w:val="7B918987"/>
    <w:rsid w:val="7BF6260D"/>
    <w:rsid w:val="7C0055B8"/>
    <w:rsid w:val="7C43C52C"/>
    <w:rsid w:val="7C44731D"/>
    <w:rsid w:val="7C6A2BDF"/>
    <w:rsid w:val="7C87070C"/>
    <w:rsid w:val="7C8F14FA"/>
    <w:rsid w:val="7CB10511"/>
    <w:rsid w:val="7CC47C8D"/>
    <w:rsid w:val="7D5492BB"/>
    <w:rsid w:val="7D6AAF17"/>
    <w:rsid w:val="7D721C86"/>
    <w:rsid w:val="7E05FC40"/>
    <w:rsid w:val="7E3271A5"/>
    <w:rsid w:val="7E35604F"/>
    <w:rsid w:val="7E412EE6"/>
    <w:rsid w:val="7E8646E0"/>
    <w:rsid w:val="7EBD1A71"/>
    <w:rsid w:val="7F8E87B0"/>
    <w:rsid w:val="7FB6B9DB"/>
    <w:rsid w:val="7FC598F2"/>
    <w:rsid w:val="7FE64D43"/>
    <w:rsid w:val="7FEAC69A"/>
    <w:rsid w:val="7FF19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8DD8"/>
  <w15:chartTrackingRefBased/>
  <w15:docId w15:val="{8D6501E2-5481-432C-B954-B8341DC9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0B49"/>
    <w:pPr>
      <w:widowControl w:val="0"/>
      <w:autoSpaceDE w:val="0"/>
      <w:autoSpaceDN w:val="0"/>
      <w:adjustRightInd w:val="0"/>
      <w:spacing w:after="0" w:line="240" w:lineRule="auto"/>
      <w:outlineLvl w:val="0"/>
    </w:pPr>
    <w:rPr>
      <w:rFonts w:ascii="Arial" w:eastAsia="Times New Roman" w:hAnsi="Arial" w:cs="Arial"/>
      <w:sz w:val="24"/>
      <w:szCs w:val="24"/>
    </w:rPr>
  </w:style>
  <w:style w:type="paragraph" w:styleId="Heading2">
    <w:name w:val="heading 2"/>
    <w:basedOn w:val="Normal"/>
    <w:next w:val="Normal"/>
    <w:link w:val="Heading2Char"/>
    <w:qFormat/>
    <w:rsid w:val="00210B49"/>
    <w:pPr>
      <w:widowControl w:val="0"/>
      <w:autoSpaceDE w:val="0"/>
      <w:autoSpaceDN w:val="0"/>
      <w:adjustRightInd w:val="0"/>
      <w:spacing w:after="0" w:line="240" w:lineRule="auto"/>
      <w:outlineLvl w:val="1"/>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B49"/>
    <w:rPr>
      <w:rFonts w:ascii="Arial" w:eastAsia="Times New Roman" w:hAnsi="Arial" w:cs="Arial"/>
      <w:sz w:val="24"/>
      <w:szCs w:val="24"/>
    </w:rPr>
  </w:style>
  <w:style w:type="character" w:customStyle="1" w:styleId="Heading2Char">
    <w:name w:val="Heading 2 Char"/>
    <w:basedOn w:val="DefaultParagraphFont"/>
    <w:link w:val="Heading2"/>
    <w:rsid w:val="00210B49"/>
    <w:rPr>
      <w:rFonts w:ascii="Arial" w:eastAsia="Times New Roman" w:hAnsi="Arial" w:cs="Arial"/>
      <w:sz w:val="24"/>
      <w:szCs w:val="24"/>
    </w:rPr>
  </w:style>
  <w:style w:type="paragraph" w:styleId="Header">
    <w:name w:val="header"/>
    <w:basedOn w:val="Normal"/>
    <w:link w:val="HeaderChar"/>
    <w:uiPriority w:val="99"/>
    <w:unhideWhenUsed/>
    <w:rsid w:val="00210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B49"/>
  </w:style>
  <w:style w:type="paragraph" w:styleId="Footer">
    <w:name w:val="footer"/>
    <w:basedOn w:val="Normal"/>
    <w:link w:val="FooterChar"/>
    <w:uiPriority w:val="99"/>
    <w:unhideWhenUsed/>
    <w:rsid w:val="00210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B49"/>
  </w:style>
  <w:style w:type="paragraph" w:styleId="ListParagraph">
    <w:name w:val="List Paragraph"/>
    <w:basedOn w:val="Normal"/>
    <w:uiPriority w:val="34"/>
    <w:qFormat/>
    <w:rsid w:val="008E3C61"/>
    <w:pPr>
      <w:ind w:left="720"/>
      <w:contextualSpacing/>
    </w:pPr>
  </w:style>
  <w:style w:type="paragraph" w:styleId="BalloonText">
    <w:name w:val="Balloon Text"/>
    <w:basedOn w:val="Normal"/>
    <w:link w:val="BalloonTextChar"/>
    <w:uiPriority w:val="99"/>
    <w:semiHidden/>
    <w:unhideWhenUsed/>
    <w:rsid w:val="00650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CF"/>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2C03"/>
    <w:rPr>
      <w:b/>
      <w:bCs/>
    </w:rPr>
  </w:style>
  <w:style w:type="character" w:customStyle="1" w:styleId="CommentSubjectChar">
    <w:name w:val="Comment Subject Char"/>
    <w:basedOn w:val="CommentTextChar"/>
    <w:link w:val="CommentSubject"/>
    <w:uiPriority w:val="99"/>
    <w:semiHidden/>
    <w:rsid w:val="00DA2C03"/>
    <w:rPr>
      <w:b/>
      <w:bCs/>
      <w:sz w:val="20"/>
      <w:szCs w:val="20"/>
    </w:rPr>
  </w:style>
  <w:style w:type="character" w:customStyle="1" w:styleId="Mention">
    <w:name w:val="Mention"/>
    <w:basedOn w:val="DefaultParagraphFont"/>
    <w:uiPriority w:val="99"/>
    <w:unhideWhenUsed/>
    <w:rPr>
      <w:color w:val="2B579A"/>
      <w:shd w:val="clear" w:color="auto" w:fill="E6E6E6"/>
    </w:rPr>
  </w:style>
  <w:style w:type="character" w:customStyle="1" w:styleId="markthqx4ba2h">
    <w:name w:val="markthqx4ba2h"/>
    <w:basedOn w:val="DefaultParagraphFont"/>
    <w:rsid w:val="001E7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7e707b98b57a471f" Type="http://schemas.microsoft.com/office/2016/09/relationships/commentsIds" Target="commentsIds.xml"/><Relationship Id="rId2" Type="http://schemas.openxmlformats.org/officeDocument/2006/relationships/customXml" Target="../customXml/item2.xml"/><Relationship Id="R98d109e85507465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860c833b1a594455"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ea91a3f-d7f8-472b-97f3-f671e9e029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AACBFD6070B641BE8C436CB8DA7B90" ma:contentTypeVersion="13" ma:contentTypeDescription="Create a new document." ma:contentTypeScope="" ma:versionID="b397a8a9c4a531171057249edbd1499f">
  <xsd:schema xmlns:xsd="http://www.w3.org/2001/XMLSchema" xmlns:xs="http://www.w3.org/2001/XMLSchema" xmlns:p="http://schemas.microsoft.com/office/2006/metadata/properties" xmlns:ns2="5ea91a3f-d7f8-472b-97f3-f671e9e0292c" xmlns:ns3="c46e9261-d10f-4e89-b185-bb9538cd1a6f" targetNamespace="http://schemas.microsoft.com/office/2006/metadata/properties" ma:root="true" ma:fieldsID="ae989c47c24c7a174c8346998407a75d" ns2:_="" ns3:_="">
    <xsd:import namespace="5ea91a3f-d7f8-472b-97f3-f671e9e0292c"/>
    <xsd:import namespace="c46e9261-d10f-4e89-b185-bb9538cd1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91a3f-d7f8-472b-97f3-f671e9e02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e9261-d10f-4e89-b185-bb9538cd1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DD07-D3ED-4162-A5CC-406E9D4ED07B}">
  <ds:schemaRefs>
    <ds:schemaRef ds:uri="5ea91a3f-d7f8-472b-97f3-f671e9e0292c"/>
    <ds:schemaRef ds:uri="http://schemas.microsoft.com/office/2006/documentManagement/types"/>
    <ds:schemaRef ds:uri="http://schemas.microsoft.com/office/2006/metadata/properties"/>
    <ds:schemaRef ds:uri="c46e9261-d10f-4e89-b185-bb9538cd1a6f"/>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4B0715A-65D7-44EA-AB9F-7F8AB16B1C66}">
  <ds:schemaRefs>
    <ds:schemaRef ds:uri="http://schemas.microsoft.com/sharepoint/v3/contenttype/forms"/>
  </ds:schemaRefs>
</ds:datastoreItem>
</file>

<file path=customXml/itemProps3.xml><?xml version="1.0" encoding="utf-8"?>
<ds:datastoreItem xmlns:ds="http://schemas.openxmlformats.org/officeDocument/2006/customXml" ds:itemID="{765369E1-B76C-4952-BDBF-7B94E5185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91a3f-d7f8-472b-97f3-f671e9e0292c"/>
    <ds:schemaRef ds:uri="c46e9261-d10f-4e89-b185-bb9538cd1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9DD06-0A86-4FCE-8B82-EC30AA7B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Kent District Library</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 Cooper</dc:creator>
  <cp:keywords/>
  <dc:description/>
  <cp:lastModifiedBy>Elvia Myers</cp:lastModifiedBy>
  <cp:revision>2</cp:revision>
  <cp:lastPrinted>2021-06-14T14:24:00Z</cp:lastPrinted>
  <dcterms:created xsi:type="dcterms:W3CDTF">2021-07-08T13:37:00Z</dcterms:created>
  <dcterms:modified xsi:type="dcterms:W3CDTF">2021-07-08T13:37:00Z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0x01010085AACBFD6070B641BE8C436CB8DA7B90</vt:lpwstr>
  </property>
</Properties>
</file>